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7E4FF" w14:textId="3B4B2F8E" w:rsidR="00A96037" w:rsidRPr="00AC202E" w:rsidRDefault="00AC202E" w:rsidP="00A96037">
      <w:pPr>
        <w:spacing w:line="240" w:lineRule="auto"/>
        <w:jc w:val="center"/>
        <w:outlineLvl w:val="1"/>
        <w:rPr>
          <w:rFonts w:asciiTheme="majorEastAsia" w:eastAsiaTheme="majorEastAsia" w:hAnsiTheme="majorEastAsia" w:cs="Poppins"/>
          <w:color w:val="FF0000"/>
          <w:spacing w:val="-8"/>
          <w:kern w:val="0"/>
          <w:sz w:val="40"/>
          <w:szCs w:val="40"/>
          <w:lang w:val="nl-NL"/>
          <w14:ligatures w14:val="none"/>
        </w:rPr>
      </w:pPr>
      <w:r w:rsidRPr="00AC202E">
        <w:rPr>
          <w:rFonts w:asciiTheme="majorEastAsia" w:eastAsiaTheme="majorEastAsia" w:hAnsiTheme="majorEastAsia" w:cs="Poppins"/>
          <w:color w:val="FF0000"/>
          <w:spacing w:val="-8"/>
          <w:kern w:val="0"/>
          <w:sz w:val="40"/>
          <w:szCs w:val="40"/>
          <w:lang w:val="nl-NL"/>
          <w14:ligatures w14:val="none"/>
        </w:rPr>
        <w:t>Informatie MDMA analogon</w:t>
      </w:r>
    </w:p>
    <w:p w14:paraId="73A5AB19" w14:textId="43368247" w:rsidR="00040008" w:rsidRDefault="00AC202E" w:rsidP="00040008">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 xml:space="preserve">Op deze pagina geven we meer informatie over het MDMA analogon dat we bij </w:t>
      </w:r>
      <w:r w:rsidR="00187D6E">
        <w:rPr>
          <w:rFonts w:asciiTheme="majorEastAsia" w:eastAsiaTheme="majorEastAsia" w:hAnsiTheme="majorEastAsia" w:cs="Times New Roman"/>
          <w:color w:val="FF0000"/>
          <w:kern w:val="0"/>
          <w:lang w:val="nl-NL"/>
          <w14:ligatures w14:val="none"/>
        </w:rPr>
        <w:t>Hartspraak</w:t>
      </w:r>
      <w:r w:rsidRPr="00AC202E">
        <w:rPr>
          <w:rFonts w:asciiTheme="majorEastAsia" w:eastAsiaTheme="majorEastAsia" w:hAnsiTheme="majorEastAsia" w:cs="Times New Roman"/>
          <w:color w:val="FF0000"/>
          <w:kern w:val="0"/>
          <w:lang w:val="nl-NL"/>
          <w14:ligatures w14:val="none"/>
        </w:rPr>
        <w:t xml:space="preserve"> als legaal alternatief aanbieden om de therapeutische werking van MDMA in te kunnen zetten. Lees verder wat het risicoprofiel is en welke sessies we aanbieden.</w:t>
      </w:r>
    </w:p>
    <w:p w14:paraId="6F388815" w14:textId="77777777" w:rsidR="00040008" w:rsidRPr="00AC202E" w:rsidRDefault="00040008" w:rsidP="00040008">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7B4E8750" w14:textId="6285D483" w:rsidR="00AC202E" w:rsidRPr="00AC202E" w:rsidRDefault="00AC202E" w:rsidP="00040008">
      <w:pPr>
        <w:spacing w:after="0" w:line="240" w:lineRule="auto"/>
        <w:jc w:val="center"/>
        <w:outlineLvl w:val="1"/>
        <w:rPr>
          <w:rFonts w:asciiTheme="majorEastAsia" w:eastAsiaTheme="majorEastAsia" w:hAnsiTheme="majorEastAsia" w:cs="Poppins"/>
          <w:color w:val="FF0000"/>
          <w:spacing w:val="-8"/>
          <w:kern w:val="0"/>
          <w:lang w:val="nl-NL"/>
          <w14:ligatures w14:val="none"/>
        </w:rPr>
      </w:pPr>
      <w:r w:rsidRPr="00AC202E">
        <w:rPr>
          <w:rFonts w:asciiTheme="majorEastAsia" w:eastAsiaTheme="majorEastAsia" w:hAnsiTheme="majorEastAsia" w:cs="Poppins"/>
          <w:color w:val="FF0000"/>
          <w:spacing w:val="-8"/>
          <w:kern w:val="0"/>
          <w:lang w:val="nl-NL"/>
          <w14:ligatures w14:val="none"/>
        </w:rPr>
        <w:t>Disclaimer wetgeving</w:t>
      </w:r>
      <w:r w:rsidR="00040008">
        <w:rPr>
          <w:rFonts w:asciiTheme="majorEastAsia" w:eastAsiaTheme="majorEastAsia" w:hAnsiTheme="majorEastAsia" w:cs="Poppins"/>
          <w:color w:val="FF0000"/>
          <w:spacing w:val="-8"/>
          <w:kern w:val="0"/>
          <w:lang w:val="nl-NL"/>
          <w14:ligatures w14:val="none"/>
        </w:rPr>
        <w:t xml:space="preserve"> </w:t>
      </w:r>
      <w:r w:rsidRPr="00AC202E">
        <w:rPr>
          <w:rFonts w:asciiTheme="majorEastAsia" w:eastAsiaTheme="majorEastAsia" w:hAnsiTheme="majorEastAsia" w:cs="Poppins"/>
          <w:color w:val="FF0000"/>
          <w:kern w:val="0"/>
          <w:lang w:val="nl-NL"/>
          <w14:ligatures w14:val="none"/>
        </w:rPr>
        <w:t>Opiumwet</w:t>
      </w:r>
    </w:p>
    <w:p w14:paraId="0EAA075E" w14:textId="712DCFCE" w:rsidR="00AC202E" w:rsidRDefault="00AC202E" w:rsidP="00040008">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MDMA is een illegale drug die onder de Opiumwet valt (lijst 1). Volgens de Opiumwet zijn de stoffen die op lijst 1 staan </w:t>
      </w:r>
      <w:r w:rsidRPr="00AC202E">
        <w:rPr>
          <w:rFonts w:asciiTheme="majorEastAsia" w:eastAsiaTheme="majorEastAsia" w:hAnsiTheme="majorEastAsia" w:cs="Times New Roman"/>
          <w:b/>
          <w:bCs/>
          <w:color w:val="FF0000"/>
          <w:kern w:val="0"/>
          <w:lang w:val="nl-NL"/>
          <w14:ligatures w14:val="none"/>
        </w:rPr>
        <w:t>harddrugs</w:t>
      </w:r>
      <w:r w:rsidRPr="00AC202E">
        <w:rPr>
          <w:rFonts w:asciiTheme="majorEastAsia" w:eastAsiaTheme="majorEastAsia" w:hAnsiTheme="majorEastAsia" w:cs="Times New Roman"/>
          <w:color w:val="FF0000"/>
          <w:kern w:val="0"/>
          <w:lang w:val="nl-NL"/>
          <w14:ligatures w14:val="none"/>
        </w:rPr>
        <w:t>; middelen die volgens de overheid een onaanvaardbaar groot risico met zich meebrengen en geen medisch nut hebben. Dit betekent dat het bezit, de productie, de verkoop en het gebruik van MDMA strafbaar is in Nederland. Omdat wij gebruik maken van een analogon die niet vermeld is op deze lijst, kunnen we legaal werken met dit middel. Volgens de huidige wetgeving vallen deze MDMA sessies/therapie niet nog niet onder de Geneesmiddelenwet en is het geen medische behandeling en hierdoor is er ook geen vergoeding mogelijk via zorgverzekeraars.</w:t>
      </w:r>
    </w:p>
    <w:p w14:paraId="1CE89B20" w14:textId="77777777" w:rsidR="00040008" w:rsidRPr="00AC202E" w:rsidRDefault="00040008" w:rsidP="00040008">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2BE96C01" w14:textId="77777777" w:rsidR="00AC202E" w:rsidRPr="00AC202E" w:rsidRDefault="00AC202E" w:rsidP="00AC202E">
      <w:pPr>
        <w:spacing w:line="240" w:lineRule="auto"/>
        <w:jc w:val="center"/>
        <w:outlineLvl w:val="2"/>
        <w:rPr>
          <w:rFonts w:asciiTheme="majorEastAsia" w:eastAsiaTheme="majorEastAsia" w:hAnsiTheme="majorEastAsia" w:cs="Poppins"/>
          <w:color w:val="FF0000"/>
          <w:kern w:val="0"/>
          <w:lang w:val="nl-NL"/>
          <w14:ligatures w14:val="none"/>
        </w:rPr>
      </w:pPr>
      <w:r w:rsidRPr="00AC202E">
        <w:rPr>
          <w:rFonts w:asciiTheme="majorEastAsia" w:eastAsiaTheme="majorEastAsia" w:hAnsiTheme="majorEastAsia" w:cs="Poppins"/>
          <w:color w:val="FF0000"/>
          <w:kern w:val="0"/>
          <w:lang w:val="nl-NL"/>
          <w14:ligatures w14:val="none"/>
        </w:rPr>
        <w:t>Experimentele fase</w:t>
      </w:r>
    </w:p>
    <w:p w14:paraId="34E12773" w14:textId="77777777" w:rsid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MDMA, XTC en analogen worden wereldwijd veelvuldig gebruikt. Hoewel de meeste gebruikers geen onmiddellijke problemen ondervinden, is er nog maar weinig wetenschappelijk onderzoek gedaan naar de veiligheid ervan op lange termijn. Langdurig gebruik van MDMA kan de kans verhogen voor depressie, angst en geheugenproblemen. Veel van dit onderzoek is beperkt tot dierlijke studies en er zijn maar weinig klinische onderzoeken naar de veiligheid van chronisch gebruik van MDMA bij mensen uitgevoerd. Volgens onderzoeken onder recreatieve gebruikers zou MDMA veiliger scoren dan het gebruik van andere middelen zoals alcohol, cocaïne en wiet.</w:t>
      </w:r>
    </w:p>
    <w:p w14:paraId="3520AA79" w14:textId="77777777" w:rsidR="00040008" w:rsidRPr="00AC202E" w:rsidRDefault="00040008"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3CB32C63" w14:textId="77777777" w:rsidR="00AC202E" w:rsidRPr="00AC202E" w:rsidRDefault="00AC202E" w:rsidP="00AC202E">
      <w:pPr>
        <w:spacing w:line="240" w:lineRule="auto"/>
        <w:jc w:val="center"/>
        <w:outlineLvl w:val="1"/>
        <w:rPr>
          <w:rFonts w:asciiTheme="majorEastAsia" w:eastAsiaTheme="majorEastAsia" w:hAnsiTheme="majorEastAsia" w:cs="Poppins"/>
          <w:color w:val="FF0000"/>
          <w:spacing w:val="-8"/>
          <w:kern w:val="0"/>
          <w:lang w:val="nl-NL"/>
          <w14:ligatures w14:val="none"/>
        </w:rPr>
      </w:pPr>
      <w:r w:rsidRPr="00AC202E">
        <w:rPr>
          <w:rFonts w:asciiTheme="majorEastAsia" w:eastAsiaTheme="majorEastAsia" w:hAnsiTheme="majorEastAsia" w:cs="Poppins"/>
          <w:color w:val="FF0000"/>
          <w:spacing w:val="-8"/>
          <w:kern w:val="0"/>
          <w:lang w:val="nl-NL"/>
          <w14:ligatures w14:val="none"/>
        </w:rPr>
        <w:t>Welk MDMA analogon?</w:t>
      </w:r>
    </w:p>
    <w:p w14:paraId="40BAA1FD"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 xml:space="preserve">Het is niet mogelijk om de exacte stofnaam van het door ons gebruikte MDMA analogon te geven ter bescherming van de legale status. Door de exacte naam te geven kan het mogelijk zijn voor autoriteiten en wetshandhavers om de stof op lijst 1 van de </w:t>
      </w:r>
      <w:proofErr w:type="spellStart"/>
      <w:r w:rsidRPr="00AC202E">
        <w:rPr>
          <w:rFonts w:asciiTheme="majorEastAsia" w:eastAsiaTheme="majorEastAsia" w:hAnsiTheme="majorEastAsia" w:cs="Times New Roman"/>
          <w:color w:val="FF0000"/>
          <w:kern w:val="0"/>
          <w:lang w:val="nl-NL"/>
          <w14:ligatures w14:val="none"/>
        </w:rPr>
        <w:t>opiumwet</w:t>
      </w:r>
      <w:proofErr w:type="spellEnd"/>
      <w:r w:rsidRPr="00AC202E">
        <w:rPr>
          <w:rFonts w:asciiTheme="majorEastAsia" w:eastAsiaTheme="majorEastAsia" w:hAnsiTheme="majorEastAsia" w:cs="Times New Roman"/>
          <w:color w:val="FF0000"/>
          <w:kern w:val="0"/>
          <w:lang w:val="nl-NL"/>
          <w14:ligatures w14:val="none"/>
        </w:rPr>
        <w:t xml:space="preserve"> te plaatsen. Om deze reden moet de identiteit van de stof worden beschermd en moeten er andere manieren worden gevonden om de nodige informatie te verstrekken zonder te onthullen welk specifiek chemisch bestanddeel wordt gebruikt. De stofklasse van dit middel is </w:t>
      </w:r>
      <w:proofErr w:type="spellStart"/>
      <w:r w:rsidRPr="00AC202E">
        <w:rPr>
          <w:rFonts w:asciiTheme="majorEastAsia" w:eastAsiaTheme="majorEastAsia" w:hAnsiTheme="majorEastAsia" w:cs="Times New Roman"/>
          <w:color w:val="FF0000"/>
          <w:kern w:val="0"/>
          <w:lang w:val="nl-NL"/>
          <w14:ligatures w14:val="none"/>
        </w:rPr>
        <w:t>entactogeen</w:t>
      </w:r>
      <w:proofErr w:type="spellEnd"/>
      <w:r w:rsidRPr="00AC202E">
        <w:rPr>
          <w:rFonts w:asciiTheme="majorEastAsia" w:eastAsiaTheme="majorEastAsia" w:hAnsiTheme="majorEastAsia" w:cs="Times New Roman"/>
          <w:color w:val="FF0000"/>
          <w:kern w:val="0"/>
          <w:lang w:val="nl-NL"/>
          <w14:ligatures w14:val="none"/>
        </w:rPr>
        <w:t xml:space="preserve">, wat ook wel eens </w:t>
      </w:r>
      <w:proofErr w:type="spellStart"/>
      <w:r w:rsidRPr="00AC202E">
        <w:rPr>
          <w:rFonts w:asciiTheme="majorEastAsia" w:eastAsiaTheme="majorEastAsia" w:hAnsiTheme="majorEastAsia" w:cs="Times New Roman"/>
          <w:color w:val="FF0000"/>
          <w:kern w:val="0"/>
          <w:lang w:val="nl-NL"/>
          <w14:ligatures w14:val="none"/>
        </w:rPr>
        <w:t>empatogeen</w:t>
      </w:r>
      <w:proofErr w:type="spellEnd"/>
      <w:r w:rsidRPr="00AC202E">
        <w:rPr>
          <w:rFonts w:asciiTheme="majorEastAsia" w:eastAsiaTheme="majorEastAsia" w:hAnsiTheme="majorEastAsia" w:cs="Times New Roman"/>
          <w:color w:val="FF0000"/>
          <w:kern w:val="0"/>
          <w:lang w:val="nl-NL"/>
          <w14:ligatures w14:val="none"/>
        </w:rPr>
        <w:t xml:space="preserve"> wordt genoemd. </w:t>
      </w:r>
    </w:p>
    <w:p w14:paraId="41CA4A55" w14:textId="77777777" w:rsidR="00187D6E" w:rsidRDefault="00187D6E" w:rsidP="00AC202E">
      <w:pPr>
        <w:spacing w:line="240" w:lineRule="auto"/>
        <w:jc w:val="center"/>
        <w:outlineLvl w:val="1"/>
        <w:rPr>
          <w:rFonts w:asciiTheme="majorEastAsia" w:eastAsiaTheme="majorEastAsia" w:hAnsiTheme="majorEastAsia" w:cs="Poppins"/>
          <w:color w:val="FF0000"/>
          <w:spacing w:val="-8"/>
          <w:kern w:val="0"/>
          <w:lang w:val="nl-NL"/>
          <w14:ligatures w14:val="none"/>
        </w:rPr>
      </w:pPr>
    </w:p>
    <w:p w14:paraId="52E54073" w14:textId="0892781F" w:rsidR="00AC202E" w:rsidRPr="00AC202E" w:rsidRDefault="00AC202E" w:rsidP="00AC202E">
      <w:pPr>
        <w:spacing w:line="240" w:lineRule="auto"/>
        <w:jc w:val="center"/>
        <w:outlineLvl w:val="1"/>
        <w:rPr>
          <w:rFonts w:asciiTheme="majorEastAsia" w:eastAsiaTheme="majorEastAsia" w:hAnsiTheme="majorEastAsia" w:cs="Poppins"/>
          <w:color w:val="FF0000"/>
          <w:spacing w:val="-8"/>
          <w:kern w:val="0"/>
          <w:lang w:val="nl-NL"/>
          <w14:ligatures w14:val="none"/>
        </w:rPr>
      </w:pPr>
      <w:r w:rsidRPr="00AC202E">
        <w:rPr>
          <w:rFonts w:asciiTheme="majorEastAsia" w:eastAsiaTheme="majorEastAsia" w:hAnsiTheme="majorEastAsia" w:cs="Poppins"/>
          <w:color w:val="FF0000"/>
          <w:spacing w:val="-8"/>
          <w:kern w:val="0"/>
          <w:lang w:val="nl-NL"/>
          <w14:ligatures w14:val="none"/>
        </w:rPr>
        <w:lastRenderedPageBreak/>
        <w:t>Werking MDMA analogon</w:t>
      </w:r>
    </w:p>
    <w:p w14:paraId="3FE657F1" w14:textId="77777777" w:rsid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roofErr w:type="gramStart"/>
      <w:r w:rsidRPr="00AC202E">
        <w:rPr>
          <w:rFonts w:asciiTheme="majorEastAsia" w:eastAsiaTheme="majorEastAsia" w:hAnsiTheme="majorEastAsia" w:cs="Times New Roman"/>
          <w:color w:val="FF0000"/>
          <w:kern w:val="0"/>
          <w:lang w:val="nl-NL"/>
          <w14:ligatures w14:val="none"/>
        </w:rPr>
        <w:t>Het analogon</w:t>
      </w:r>
      <w:proofErr w:type="gramEnd"/>
      <w:r w:rsidRPr="00AC202E">
        <w:rPr>
          <w:rFonts w:asciiTheme="majorEastAsia" w:eastAsiaTheme="majorEastAsia" w:hAnsiTheme="majorEastAsia" w:cs="Times New Roman"/>
          <w:color w:val="FF0000"/>
          <w:kern w:val="0"/>
          <w:lang w:val="nl-NL"/>
          <w14:ligatures w14:val="none"/>
        </w:rPr>
        <w:t xml:space="preserve"> heeft een uitwerking op verschillende gebieden in het brein en op verschillende neurotransmitters en neuropeptiden. Door de veranderende neurochemie op verschillende vlakken ontstaan de veranderingen in gemoedstoestand en beleving.</w:t>
      </w:r>
    </w:p>
    <w:p w14:paraId="4EB2F3FA" w14:textId="77777777" w:rsidR="00040008" w:rsidRPr="00AC202E" w:rsidRDefault="00040008"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02C87C11" w14:textId="77777777" w:rsidR="00AC202E" w:rsidRPr="00AC202E" w:rsidRDefault="00AC202E" w:rsidP="00AC202E">
      <w:pPr>
        <w:spacing w:after="0" w:line="240" w:lineRule="auto"/>
        <w:jc w:val="center"/>
        <w:outlineLvl w:val="2"/>
        <w:rPr>
          <w:rFonts w:asciiTheme="majorEastAsia" w:eastAsiaTheme="majorEastAsia" w:hAnsiTheme="majorEastAsia" w:cs="Poppins"/>
          <w:color w:val="FF0000"/>
          <w:kern w:val="0"/>
          <w:lang w:val="nl-NL"/>
          <w14:ligatures w14:val="none"/>
        </w:rPr>
      </w:pPr>
      <w:r w:rsidRPr="00AC202E">
        <w:rPr>
          <w:rFonts w:asciiTheme="majorEastAsia" w:eastAsiaTheme="majorEastAsia" w:hAnsiTheme="majorEastAsia" w:cs="Poppins"/>
          <w:color w:val="FF0000"/>
          <w:kern w:val="0"/>
          <w:lang w:val="nl-NL"/>
          <w14:ligatures w14:val="none"/>
        </w:rPr>
        <w:t>Verhoging neurotransmitters (monoaminen)</w:t>
      </w:r>
    </w:p>
    <w:p w14:paraId="604C3E8A"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 xml:space="preserve">Net zoals MDMA verhoogt </w:t>
      </w:r>
      <w:proofErr w:type="gramStart"/>
      <w:r w:rsidRPr="00AC202E">
        <w:rPr>
          <w:rFonts w:asciiTheme="majorEastAsia" w:eastAsiaTheme="majorEastAsia" w:hAnsiTheme="majorEastAsia" w:cs="Times New Roman"/>
          <w:color w:val="FF0000"/>
          <w:kern w:val="0"/>
          <w:lang w:val="nl-NL"/>
          <w14:ligatures w14:val="none"/>
        </w:rPr>
        <w:t>het analogon</w:t>
      </w:r>
      <w:proofErr w:type="gramEnd"/>
      <w:r w:rsidRPr="00AC202E">
        <w:rPr>
          <w:rFonts w:asciiTheme="majorEastAsia" w:eastAsiaTheme="majorEastAsia" w:hAnsiTheme="majorEastAsia" w:cs="Times New Roman"/>
          <w:color w:val="FF0000"/>
          <w:kern w:val="0"/>
          <w:lang w:val="nl-NL"/>
          <w14:ligatures w14:val="none"/>
        </w:rPr>
        <w:t xml:space="preserve"> de </w:t>
      </w:r>
      <w:r w:rsidRPr="00AC202E">
        <w:rPr>
          <w:rFonts w:asciiTheme="majorEastAsia" w:eastAsiaTheme="majorEastAsia" w:hAnsiTheme="majorEastAsia" w:cs="Times New Roman"/>
          <w:b/>
          <w:bCs/>
          <w:color w:val="FF0000"/>
          <w:kern w:val="0"/>
          <w:lang w:val="nl-NL"/>
          <w14:ligatures w14:val="none"/>
        </w:rPr>
        <w:t>serotonine</w:t>
      </w:r>
      <w:r w:rsidRPr="00AC202E">
        <w:rPr>
          <w:rFonts w:asciiTheme="majorEastAsia" w:eastAsiaTheme="majorEastAsia" w:hAnsiTheme="majorEastAsia" w:cs="Times New Roman"/>
          <w:color w:val="FF0000"/>
          <w:kern w:val="0"/>
          <w:lang w:val="nl-NL"/>
          <w14:ligatures w14:val="none"/>
        </w:rPr>
        <w:t> en </w:t>
      </w:r>
      <w:r w:rsidRPr="00AC202E">
        <w:rPr>
          <w:rFonts w:asciiTheme="majorEastAsia" w:eastAsiaTheme="majorEastAsia" w:hAnsiTheme="majorEastAsia" w:cs="Times New Roman"/>
          <w:b/>
          <w:bCs/>
          <w:color w:val="FF0000"/>
          <w:kern w:val="0"/>
          <w:lang w:val="nl-NL"/>
          <w14:ligatures w14:val="none"/>
        </w:rPr>
        <w:t>dopamine</w:t>
      </w:r>
      <w:r w:rsidRPr="00AC202E">
        <w:rPr>
          <w:rFonts w:asciiTheme="majorEastAsia" w:eastAsiaTheme="majorEastAsia" w:hAnsiTheme="majorEastAsia" w:cs="Times New Roman"/>
          <w:color w:val="FF0000"/>
          <w:kern w:val="0"/>
          <w:lang w:val="nl-NL"/>
          <w14:ligatures w14:val="none"/>
        </w:rPr>
        <w:t> niveaus in de hersenen door twee dezelfde mechanismen: het stimuleren van de afgifte en het remmen van de heropname van deze neurotransmitters</w:t>
      </w:r>
      <w:r w:rsidRPr="00AC202E">
        <w:rPr>
          <w:rFonts w:asciiTheme="majorEastAsia" w:eastAsiaTheme="majorEastAsia" w:hAnsiTheme="majorEastAsia" w:cs="Times New Roman"/>
          <w:color w:val="FF0000"/>
          <w:kern w:val="0"/>
          <w:vertAlign w:val="superscript"/>
          <w:lang w:val="nl-NL"/>
          <w14:ligatures w14:val="none"/>
        </w:rPr>
        <w:t>.</w:t>
      </w:r>
    </w:p>
    <w:p w14:paraId="68080DF9"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 xml:space="preserve">MDMA werkt als een substraat voor verschillende </w:t>
      </w:r>
      <w:proofErr w:type="spellStart"/>
      <w:r w:rsidRPr="00AC202E">
        <w:rPr>
          <w:rFonts w:asciiTheme="majorEastAsia" w:eastAsiaTheme="majorEastAsia" w:hAnsiTheme="majorEastAsia" w:cs="Times New Roman"/>
          <w:color w:val="FF0000"/>
          <w:kern w:val="0"/>
          <w:lang w:val="nl-NL"/>
          <w14:ligatures w14:val="none"/>
        </w:rPr>
        <w:t>monoamine</w:t>
      </w:r>
      <w:proofErr w:type="spellEnd"/>
      <w:r w:rsidRPr="00AC202E">
        <w:rPr>
          <w:rFonts w:asciiTheme="majorEastAsia" w:eastAsiaTheme="majorEastAsia" w:hAnsiTheme="majorEastAsia" w:cs="Times New Roman"/>
          <w:color w:val="FF0000"/>
          <w:kern w:val="0"/>
          <w:lang w:val="nl-NL"/>
          <w14:ligatures w14:val="none"/>
        </w:rPr>
        <w:t xml:space="preserve"> </w:t>
      </w:r>
      <w:proofErr w:type="spellStart"/>
      <w:r w:rsidRPr="00AC202E">
        <w:rPr>
          <w:rFonts w:asciiTheme="majorEastAsia" w:eastAsiaTheme="majorEastAsia" w:hAnsiTheme="majorEastAsia" w:cs="Times New Roman"/>
          <w:color w:val="FF0000"/>
          <w:kern w:val="0"/>
          <w:lang w:val="nl-NL"/>
          <w14:ligatures w14:val="none"/>
        </w:rPr>
        <w:t>vesiculaire</w:t>
      </w:r>
      <w:proofErr w:type="spellEnd"/>
      <w:r w:rsidRPr="00AC202E">
        <w:rPr>
          <w:rFonts w:asciiTheme="majorEastAsia" w:eastAsiaTheme="majorEastAsia" w:hAnsiTheme="majorEastAsia" w:cs="Times New Roman"/>
          <w:color w:val="FF0000"/>
          <w:kern w:val="0"/>
          <w:lang w:val="nl-NL"/>
          <w14:ligatures w14:val="none"/>
        </w:rPr>
        <w:t xml:space="preserve"> transporter eiwitten en stimuleert daardoor de afgifte van </w:t>
      </w:r>
      <w:r w:rsidRPr="00AC202E">
        <w:rPr>
          <w:rFonts w:asciiTheme="majorEastAsia" w:eastAsiaTheme="majorEastAsia" w:hAnsiTheme="majorEastAsia" w:cs="Times New Roman"/>
          <w:b/>
          <w:bCs/>
          <w:color w:val="FF0000"/>
          <w:kern w:val="0"/>
          <w:lang w:val="nl-NL"/>
          <w14:ligatures w14:val="none"/>
        </w:rPr>
        <w:t>serotonine</w:t>
      </w:r>
      <w:r w:rsidRPr="00AC202E">
        <w:rPr>
          <w:rFonts w:asciiTheme="majorEastAsia" w:eastAsiaTheme="majorEastAsia" w:hAnsiTheme="majorEastAsia" w:cs="Times New Roman"/>
          <w:color w:val="FF0000"/>
          <w:kern w:val="0"/>
          <w:lang w:val="nl-NL"/>
          <w14:ligatures w14:val="none"/>
        </w:rPr>
        <w:t> (5HT), </w:t>
      </w:r>
      <w:r w:rsidRPr="00AC202E">
        <w:rPr>
          <w:rFonts w:asciiTheme="majorEastAsia" w:eastAsiaTheme="majorEastAsia" w:hAnsiTheme="majorEastAsia" w:cs="Times New Roman"/>
          <w:b/>
          <w:bCs/>
          <w:color w:val="FF0000"/>
          <w:kern w:val="0"/>
          <w:lang w:val="nl-NL"/>
          <w14:ligatures w14:val="none"/>
        </w:rPr>
        <w:t>dopamine</w:t>
      </w:r>
      <w:r w:rsidRPr="00AC202E">
        <w:rPr>
          <w:rFonts w:asciiTheme="majorEastAsia" w:eastAsiaTheme="majorEastAsia" w:hAnsiTheme="majorEastAsia" w:cs="Times New Roman"/>
          <w:color w:val="FF0000"/>
          <w:kern w:val="0"/>
          <w:lang w:val="nl-NL"/>
          <w14:ligatures w14:val="none"/>
        </w:rPr>
        <w:t> (DA) en </w:t>
      </w:r>
      <w:r w:rsidRPr="00AC202E">
        <w:rPr>
          <w:rFonts w:asciiTheme="majorEastAsia" w:eastAsiaTheme="majorEastAsia" w:hAnsiTheme="majorEastAsia" w:cs="Times New Roman"/>
          <w:b/>
          <w:bCs/>
          <w:color w:val="FF0000"/>
          <w:kern w:val="0"/>
          <w:lang w:val="nl-NL"/>
          <w14:ligatures w14:val="none"/>
        </w:rPr>
        <w:t>noradrenaline</w:t>
      </w:r>
      <w:r w:rsidRPr="00AC202E">
        <w:rPr>
          <w:rFonts w:asciiTheme="majorEastAsia" w:eastAsiaTheme="majorEastAsia" w:hAnsiTheme="majorEastAsia" w:cs="Times New Roman"/>
          <w:color w:val="FF0000"/>
          <w:kern w:val="0"/>
          <w:lang w:val="nl-NL"/>
          <w14:ligatures w14:val="none"/>
        </w:rPr>
        <w:t>. Deze neurotransmitters worden opgeslagen in kleine blaasjes (</w:t>
      </w:r>
      <w:proofErr w:type="spellStart"/>
      <w:r w:rsidRPr="00AC202E">
        <w:rPr>
          <w:rFonts w:asciiTheme="majorEastAsia" w:eastAsiaTheme="majorEastAsia" w:hAnsiTheme="majorEastAsia" w:cs="Times New Roman"/>
          <w:color w:val="FF0000"/>
          <w:kern w:val="0"/>
          <w:lang w:val="nl-NL"/>
          <w14:ligatures w14:val="none"/>
        </w:rPr>
        <w:t>vesikels</w:t>
      </w:r>
      <w:proofErr w:type="spellEnd"/>
      <w:r w:rsidRPr="00AC202E">
        <w:rPr>
          <w:rFonts w:asciiTheme="majorEastAsia" w:eastAsiaTheme="majorEastAsia" w:hAnsiTheme="majorEastAsia" w:cs="Times New Roman"/>
          <w:color w:val="FF0000"/>
          <w:kern w:val="0"/>
          <w:lang w:val="nl-NL"/>
          <w14:ligatures w14:val="none"/>
        </w:rPr>
        <w:t>) in de zenuwuiteinden en worden vrijgegeven in de synaptische spleet (de ruimte tussen de neuronen) wanneer er een elektrisch signaal wordt doorgegeven. MDMA zorgt ervoor dat meer van deze neurotransmitters worden vrijgegeven dan normaal, waardoor er een overschot ontstaat in de synaptische spleet.</w:t>
      </w:r>
    </w:p>
    <w:p w14:paraId="180CF222" w14:textId="2C246C4D" w:rsidR="00AC202E" w:rsidRPr="00AC202E" w:rsidRDefault="00AC202E" w:rsidP="00AC202E">
      <w:pPr>
        <w:spacing w:after="0" w:line="240" w:lineRule="auto"/>
        <w:jc w:val="center"/>
        <w:rPr>
          <w:rFonts w:asciiTheme="majorEastAsia" w:eastAsiaTheme="majorEastAsia" w:hAnsiTheme="majorEastAsia" w:cs="Times New Roman"/>
          <w:color w:val="FF0000"/>
          <w:kern w:val="0"/>
          <w14:ligatures w14:val="none"/>
        </w:rPr>
      </w:pPr>
      <w:r w:rsidRPr="00AC202E">
        <w:rPr>
          <w:rFonts w:asciiTheme="majorEastAsia" w:eastAsiaTheme="majorEastAsia" w:hAnsiTheme="majorEastAsia" w:cs="Times New Roman"/>
          <w:color w:val="FF0000"/>
          <w:kern w:val="0"/>
          <w14:ligatures w14:val="none"/>
        </w:rPr>
        <w:fldChar w:fldCharType="begin"/>
      </w:r>
      <w:r w:rsidRPr="00AC202E">
        <w:rPr>
          <w:rFonts w:asciiTheme="majorEastAsia" w:eastAsiaTheme="majorEastAsia" w:hAnsiTheme="majorEastAsia" w:cs="Times New Roman"/>
          <w:color w:val="FF0000"/>
          <w:kern w:val="0"/>
          <w14:ligatures w14:val="none"/>
        </w:rPr>
        <w:instrText xml:space="preserve"> INCLUDEPICTURE "https://t4y7u6x5.delivery.rocketcdn.me/wp-content/uploads/2023/06/Werling-MDMA-analogon.png" \* MERGEFORMATINET </w:instrText>
      </w:r>
      <w:r w:rsidRPr="00AC202E">
        <w:rPr>
          <w:rFonts w:asciiTheme="majorEastAsia" w:eastAsiaTheme="majorEastAsia" w:hAnsiTheme="majorEastAsia" w:cs="Times New Roman"/>
          <w:color w:val="FF0000"/>
          <w:kern w:val="0"/>
          <w14:ligatures w14:val="none"/>
        </w:rPr>
        <w:fldChar w:fldCharType="separate"/>
      </w:r>
      <w:r w:rsidRPr="00AC202E">
        <w:rPr>
          <w:rFonts w:asciiTheme="majorEastAsia" w:eastAsiaTheme="majorEastAsia" w:hAnsiTheme="majorEastAsia" w:cs="Times New Roman"/>
          <w:noProof/>
          <w:color w:val="FF0000"/>
          <w:kern w:val="0"/>
          <w14:ligatures w14:val="none"/>
        </w:rPr>
        <w:drawing>
          <wp:inline distT="0" distB="0" distL="0" distR="0" wp14:anchorId="378B4809" wp14:editId="57EFF8B0">
            <wp:extent cx="4062095" cy="3051175"/>
            <wp:effectExtent l="0" t="0" r="1905" b="0"/>
            <wp:docPr id="862838783" name="Grafik 3" descr="Werking m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king md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2095" cy="3051175"/>
                    </a:xfrm>
                    <a:prstGeom prst="rect">
                      <a:avLst/>
                    </a:prstGeom>
                    <a:noFill/>
                    <a:ln>
                      <a:noFill/>
                    </a:ln>
                  </pic:spPr>
                </pic:pic>
              </a:graphicData>
            </a:graphic>
          </wp:inline>
        </w:drawing>
      </w:r>
      <w:r w:rsidRPr="00AC202E">
        <w:rPr>
          <w:rFonts w:asciiTheme="majorEastAsia" w:eastAsiaTheme="majorEastAsia" w:hAnsiTheme="majorEastAsia" w:cs="Times New Roman"/>
          <w:color w:val="FF0000"/>
          <w:kern w:val="0"/>
          <w14:ligatures w14:val="none"/>
        </w:rPr>
        <w:fldChar w:fldCharType="end"/>
      </w:r>
    </w:p>
    <w:p w14:paraId="43B1D2AD" w14:textId="2B144DF5" w:rsidR="00AC202E" w:rsidRPr="00AC202E" w:rsidRDefault="00AC202E" w:rsidP="00AC202E">
      <w:pPr>
        <w:spacing w:after="0" w:line="240" w:lineRule="auto"/>
        <w:jc w:val="center"/>
        <w:rPr>
          <w:rFonts w:asciiTheme="majorEastAsia" w:eastAsiaTheme="majorEastAsia" w:hAnsiTheme="majorEastAsia" w:cs="Times New Roman"/>
          <w:color w:val="FF0000"/>
          <w:kern w:val="0"/>
          <w14:ligatures w14:val="none"/>
        </w:rPr>
      </w:pPr>
    </w:p>
    <w:p w14:paraId="17EC05E6"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MDMA keert ook de normale transporter flux om, waardoor de afgifte van alle drie de monoamines via omgekeerd transport wordt verhoogd. Transporters zijn eiwitten die zich op het celmembraan van de neuronen bevinden en die helpen om de neurotransmitters weer op te nemen en te recyclen nadat ze hun signaal hebben doorgegeven. MDMA bindt zich aan deze transporters en zorgt ervoor dat ze in omgekeerde richting werken, waardoor ze meer neurotransmitters uit de cel duwen in plaats van ze terug te halen.</w:t>
      </w:r>
    </w:p>
    <w:p w14:paraId="54AB143B" w14:textId="77777777" w:rsid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lastRenderedPageBreak/>
        <w:t>Door deze twee mechanismen verhoogt MDMA de serotonine en dopamine niveaus in de hersenen, wat leidt tot verschillende psychologische en fysiologische effecten. Serotonine beïnvloedt onder andere de stemming, het geheugen, het slaappatroon, het pijngevoel en het sociale gedrag. Dopamine speelt een rol bij het beloningssysteem, de motivatie, het leervermogen, de beweging en het genot. MDMA veroorzaakt dus gevoelens van euforie, empathie, energie, alertheid en verhoogde zintuiglijke waarneming.</w:t>
      </w:r>
    </w:p>
    <w:p w14:paraId="1B147018" w14:textId="77777777" w:rsidR="00040008" w:rsidRPr="00AC202E" w:rsidRDefault="00040008"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423406CE" w14:textId="77777777" w:rsidR="00AC202E" w:rsidRPr="00AC202E" w:rsidRDefault="00AC202E" w:rsidP="00AC202E">
      <w:pPr>
        <w:spacing w:line="240" w:lineRule="auto"/>
        <w:jc w:val="center"/>
        <w:outlineLvl w:val="2"/>
        <w:rPr>
          <w:rFonts w:asciiTheme="majorEastAsia" w:eastAsiaTheme="majorEastAsia" w:hAnsiTheme="majorEastAsia" w:cs="Poppins"/>
          <w:color w:val="FF0000"/>
          <w:kern w:val="0"/>
          <w:lang w:val="nl-NL"/>
          <w14:ligatures w14:val="none"/>
        </w:rPr>
      </w:pPr>
      <w:r w:rsidRPr="00AC202E">
        <w:rPr>
          <w:rFonts w:asciiTheme="majorEastAsia" w:eastAsiaTheme="majorEastAsia" w:hAnsiTheme="majorEastAsia" w:cs="Poppins"/>
          <w:color w:val="FF0000"/>
          <w:kern w:val="0"/>
          <w:lang w:val="nl-NL"/>
          <w14:ligatures w14:val="none"/>
        </w:rPr>
        <w:t>Verhoging neuropeptiden</w:t>
      </w:r>
    </w:p>
    <w:p w14:paraId="60F5F1D6" w14:textId="77777777" w:rsidR="00AC202E" w:rsidRDefault="00AC202E" w:rsidP="00AC202E">
      <w:pPr>
        <w:spacing w:before="100" w:beforeAutospacing="1" w:after="100" w:afterAutospacing="1" w:line="240" w:lineRule="auto"/>
        <w:rPr>
          <w:rFonts w:asciiTheme="majorEastAsia" w:eastAsiaTheme="majorEastAsia" w:hAnsiTheme="majorEastAsia" w:cs="Times New Roman"/>
          <w:b/>
          <w:bCs/>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MDMA verhoogt ook de oxytocine-activiteit door te interacteren met serotonine 5-HT1A receptoren. Deze serotonerge receptoren liggen wijdverspreid in de hersenen, zoals de amygdala en de prefrontale cortex en beïnvloeden verschillende functies zoals stemming, angst, cognitie en sociaal gedrag. </w:t>
      </w:r>
      <w:r w:rsidRPr="00AC202E">
        <w:rPr>
          <w:rFonts w:asciiTheme="majorEastAsia" w:eastAsiaTheme="majorEastAsia" w:hAnsiTheme="majorEastAsia" w:cs="Times New Roman"/>
          <w:b/>
          <w:bCs/>
          <w:color w:val="FF0000"/>
          <w:kern w:val="0"/>
          <w:lang w:val="nl-NL"/>
          <w14:ligatures w14:val="none"/>
        </w:rPr>
        <w:t>Oxytocine</w:t>
      </w:r>
      <w:r w:rsidRPr="00AC202E">
        <w:rPr>
          <w:rFonts w:asciiTheme="majorEastAsia" w:eastAsiaTheme="majorEastAsia" w:hAnsiTheme="majorEastAsia" w:cs="Times New Roman"/>
          <w:color w:val="FF0000"/>
          <w:kern w:val="0"/>
          <w:lang w:val="nl-NL"/>
          <w14:ligatures w14:val="none"/>
        </w:rPr>
        <w:t> wordt gezien als het knuffelhormoon omdat het mensen in staat stelt te verbinden. Andere neuropeptiden die worden verhoogd zijn </w:t>
      </w:r>
      <w:r w:rsidRPr="00AC202E">
        <w:rPr>
          <w:rFonts w:asciiTheme="majorEastAsia" w:eastAsiaTheme="majorEastAsia" w:hAnsiTheme="majorEastAsia" w:cs="Times New Roman"/>
          <w:b/>
          <w:bCs/>
          <w:color w:val="FF0000"/>
          <w:kern w:val="0"/>
          <w:lang w:val="nl-NL"/>
          <w14:ligatures w14:val="none"/>
        </w:rPr>
        <w:t xml:space="preserve">neuropeptide Y, endorfine, </w:t>
      </w:r>
      <w:proofErr w:type="spellStart"/>
      <w:r w:rsidRPr="00AC202E">
        <w:rPr>
          <w:rFonts w:asciiTheme="majorEastAsia" w:eastAsiaTheme="majorEastAsia" w:hAnsiTheme="majorEastAsia" w:cs="Times New Roman"/>
          <w:b/>
          <w:bCs/>
          <w:color w:val="FF0000"/>
          <w:kern w:val="0"/>
          <w:lang w:val="nl-NL"/>
          <w14:ligatures w14:val="none"/>
        </w:rPr>
        <w:t>dynorfine</w:t>
      </w:r>
      <w:proofErr w:type="spellEnd"/>
      <w:r w:rsidRPr="00AC202E">
        <w:rPr>
          <w:rFonts w:asciiTheme="majorEastAsia" w:eastAsiaTheme="majorEastAsia" w:hAnsiTheme="majorEastAsia" w:cs="Times New Roman"/>
          <w:b/>
          <w:bCs/>
          <w:color w:val="FF0000"/>
          <w:kern w:val="0"/>
          <w:lang w:val="nl-NL"/>
          <w14:ligatures w14:val="none"/>
        </w:rPr>
        <w:t>, vasopressine </w:t>
      </w:r>
      <w:r w:rsidRPr="00AC202E">
        <w:rPr>
          <w:rFonts w:asciiTheme="majorEastAsia" w:eastAsiaTheme="majorEastAsia" w:hAnsiTheme="majorEastAsia" w:cs="Times New Roman"/>
          <w:color w:val="FF0000"/>
          <w:kern w:val="0"/>
          <w:lang w:val="nl-NL"/>
          <w14:ligatures w14:val="none"/>
        </w:rPr>
        <w:t>en </w:t>
      </w:r>
      <w:r w:rsidRPr="00AC202E">
        <w:rPr>
          <w:rFonts w:asciiTheme="majorEastAsia" w:eastAsiaTheme="majorEastAsia" w:hAnsiTheme="majorEastAsia" w:cs="Times New Roman"/>
          <w:b/>
          <w:bCs/>
          <w:color w:val="FF0000"/>
          <w:kern w:val="0"/>
          <w:lang w:val="nl-NL"/>
          <w14:ligatures w14:val="none"/>
        </w:rPr>
        <w:t>BDNF.</w:t>
      </w:r>
    </w:p>
    <w:p w14:paraId="47A75D72" w14:textId="77777777" w:rsidR="00040008" w:rsidRPr="00AC202E" w:rsidRDefault="00040008"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564B9940" w14:textId="77777777" w:rsidR="00AC202E" w:rsidRPr="00AC202E" w:rsidRDefault="00AC202E" w:rsidP="00AC202E">
      <w:pPr>
        <w:spacing w:line="240" w:lineRule="auto"/>
        <w:jc w:val="center"/>
        <w:outlineLvl w:val="1"/>
        <w:rPr>
          <w:rFonts w:asciiTheme="majorEastAsia" w:eastAsiaTheme="majorEastAsia" w:hAnsiTheme="majorEastAsia" w:cs="Poppins"/>
          <w:color w:val="FF0000"/>
          <w:spacing w:val="-8"/>
          <w:kern w:val="0"/>
          <w:lang w:val="nl-NL"/>
          <w14:ligatures w14:val="none"/>
        </w:rPr>
      </w:pPr>
      <w:proofErr w:type="spellStart"/>
      <w:r w:rsidRPr="00AC202E">
        <w:rPr>
          <w:rFonts w:asciiTheme="majorEastAsia" w:eastAsiaTheme="majorEastAsia" w:hAnsiTheme="majorEastAsia" w:cs="Poppins"/>
          <w:color w:val="FF0000"/>
          <w:spacing w:val="-8"/>
          <w:kern w:val="0"/>
          <w:lang w:val="nl-NL"/>
          <w14:ligatures w14:val="none"/>
        </w:rPr>
        <w:t>Metabolisering</w:t>
      </w:r>
      <w:proofErr w:type="spellEnd"/>
      <w:r w:rsidRPr="00AC202E">
        <w:rPr>
          <w:rFonts w:asciiTheme="majorEastAsia" w:eastAsiaTheme="majorEastAsia" w:hAnsiTheme="majorEastAsia" w:cs="Poppins"/>
          <w:color w:val="FF0000"/>
          <w:spacing w:val="-8"/>
          <w:kern w:val="0"/>
          <w:lang w:val="nl-NL"/>
          <w14:ligatures w14:val="none"/>
        </w:rPr>
        <w:t xml:space="preserve"> MDMA analogon</w:t>
      </w:r>
    </w:p>
    <w:p w14:paraId="2D43056B"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 xml:space="preserve">MDMA wordt gemetaboliseerd in de lever door cytochroom P450 enzymen, voornamelijk CYP2D6, om methyleendioxyamfetamine (MDA) te vormen. MDA is een actieve metaboliet die ook psychoactieve effecten heeft en in nootmuskaat aanwezig is. MDMA en MDA worden vervolgens verder gemetaboliseerd door </w:t>
      </w:r>
      <w:proofErr w:type="spellStart"/>
      <w:r w:rsidRPr="00AC202E">
        <w:rPr>
          <w:rFonts w:asciiTheme="majorEastAsia" w:eastAsiaTheme="majorEastAsia" w:hAnsiTheme="majorEastAsia" w:cs="Times New Roman"/>
          <w:color w:val="FF0000"/>
          <w:kern w:val="0"/>
          <w:lang w:val="nl-NL"/>
          <w14:ligatures w14:val="none"/>
        </w:rPr>
        <w:t>catechol</w:t>
      </w:r>
      <w:proofErr w:type="spellEnd"/>
      <w:r w:rsidRPr="00AC202E">
        <w:rPr>
          <w:rFonts w:asciiTheme="majorEastAsia" w:eastAsiaTheme="majorEastAsia" w:hAnsiTheme="majorEastAsia" w:cs="Times New Roman"/>
          <w:color w:val="FF0000"/>
          <w:kern w:val="0"/>
          <w:lang w:val="nl-NL"/>
          <w14:ligatures w14:val="none"/>
        </w:rPr>
        <w:t>-O-</w:t>
      </w:r>
      <w:proofErr w:type="spellStart"/>
      <w:r w:rsidRPr="00AC202E">
        <w:rPr>
          <w:rFonts w:asciiTheme="majorEastAsia" w:eastAsiaTheme="majorEastAsia" w:hAnsiTheme="majorEastAsia" w:cs="Times New Roman"/>
          <w:color w:val="FF0000"/>
          <w:kern w:val="0"/>
          <w:lang w:val="nl-NL"/>
          <w14:ligatures w14:val="none"/>
        </w:rPr>
        <w:t>methyltransferase</w:t>
      </w:r>
      <w:proofErr w:type="spellEnd"/>
      <w:r w:rsidRPr="00AC202E">
        <w:rPr>
          <w:rFonts w:asciiTheme="majorEastAsia" w:eastAsiaTheme="majorEastAsia" w:hAnsiTheme="majorEastAsia" w:cs="Times New Roman"/>
          <w:color w:val="FF0000"/>
          <w:kern w:val="0"/>
          <w:lang w:val="nl-NL"/>
          <w14:ligatures w14:val="none"/>
        </w:rPr>
        <w:t xml:space="preserve"> (COMT) en </w:t>
      </w:r>
      <w:proofErr w:type="spellStart"/>
      <w:r w:rsidRPr="00AC202E">
        <w:rPr>
          <w:rFonts w:asciiTheme="majorEastAsia" w:eastAsiaTheme="majorEastAsia" w:hAnsiTheme="majorEastAsia" w:cs="Times New Roman"/>
          <w:color w:val="FF0000"/>
          <w:kern w:val="0"/>
          <w:lang w:val="nl-NL"/>
          <w14:ligatures w14:val="none"/>
        </w:rPr>
        <w:t>sulfotransferases</w:t>
      </w:r>
      <w:proofErr w:type="spellEnd"/>
      <w:r w:rsidRPr="00AC202E">
        <w:rPr>
          <w:rFonts w:asciiTheme="majorEastAsia" w:eastAsiaTheme="majorEastAsia" w:hAnsiTheme="majorEastAsia" w:cs="Times New Roman"/>
          <w:color w:val="FF0000"/>
          <w:kern w:val="0"/>
          <w:lang w:val="nl-NL"/>
          <w14:ligatures w14:val="none"/>
        </w:rPr>
        <w:t xml:space="preserve"> (</w:t>
      </w:r>
      <w:proofErr w:type="spellStart"/>
      <w:r w:rsidRPr="00AC202E">
        <w:rPr>
          <w:rFonts w:asciiTheme="majorEastAsia" w:eastAsiaTheme="majorEastAsia" w:hAnsiTheme="majorEastAsia" w:cs="Times New Roman"/>
          <w:color w:val="FF0000"/>
          <w:kern w:val="0"/>
          <w:lang w:val="nl-NL"/>
          <w14:ligatures w14:val="none"/>
        </w:rPr>
        <w:t>SULTs</w:t>
      </w:r>
      <w:proofErr w:type="spellEnd"/>
      <w:r w:rsidRPr="00AC202E">
        <w:rPr>
          <w:rFonts w:asciiTheme="majorEastAsia" w:eastAsiaTheme="majorEastAsia" w:hAnsiTheme="majorEastAsia" w:cs="Times New Roman"/>
          <w:color w:val="FF0000"/>
          <w:kern w:val="0"/>
          <w:lang w:val="nl-NL"/>
          <w14:ligatures w14:val="none"/>
        </w:rPr>
        <w:t xml:space="preserve">) om verschillende </w:t>
      </w:r>
      <w:proofErr w:type="spellStart"/>
      <w:r w:rsidRPr="00AC202E">
        <w:rPr>
          <w:rFonts w:asciiTheme="majorEastAsia" w:eastAsiaTheme="majorEastAsia" w:hAnsiTheme="majorEastAsia" w:cs="Times New Roman"/>
          <w:color w:val="FF0000"/>
          <w:kern w:val="0"/>
          <w:lang w:val="nl-NL"/>
          <w14:ligatures w14:val="none"/>
        </w:rPr>
        <w:t>gehydroxyleerde</w:t>
      </w:r>
      <w:proofErr w:type="spellEnd"/>
      <w:r w:rsidRPr="00AC202E">
        <w:rPr>
          <w:rFonts w:asciiTheme="majorEastAsia" w:eastAsiaTheme="majorEastAsia" w:hAnsiTheme="majorEastAsia" w:cs="Times New Roman"/>
          <w:color w:val="FF0000"/>
          <w:kern w:val="0"/>
          <w:lang w:val="nl-NL"/>
          <w14:ligatures w14:val="none"/>
        </w:rPr>
        <w:t xml:space="preserve"> en </w:t>
      </w:r>
      <w:proofErr w:type="spellStart"/>
      <w:r w:rsidRPr="00AC202E">
        <w:rPr>
          <w:rFonts w:asciiTheme="majorEastAsia" w:eastAsiaTheme="majorEastAsia" w:hAnsiTheme="majorEastAsia" w:cs="Times New Roman"/>
          <w:color w:val="FF0000"/>
          <w:kern w:val="0"/>
          <w:lang w:val="nl-NL"/>
          <w14:ligatures w14:val="none"/>
        </w:rPr>
        <w:t>gesulfateerde</w:t>
      </w:r>
      <w:proofErr w:type="spellEnd"/>
      <w:r w:rsidRPr="00AC202E">
        <w:rPr>
          <w:rFonts w:asciiTheme="majorEastAsia" w:eastAsiaTheme="majorEastAsia" w:hAnsiTheme="majorEastAsia" w:cs="Times New Roman"/>
          <w:color w:val="FF0000"/>
          <w:kern w:val="0"/>
          <w:lang w:val="nl-NL"/>
          <w14:ligatures w14:val="none"/>
        </w:rPr>
        <w:t xml:space="preserve"> metabolieten te vormen, zoals 4-hydroxy-3-methoxymethamphetamine (HMMA), 3,4-dihydroxymethamphetamine (DHMA), DHMA 3-sulfaat en DHMA 4-sulfaat.</w:t>
      </w:r>
    </w:p>
    <w:p w14:paraId="7F339330"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Het volume van de verdeling van MDMA wordt beschouwd als groot en dat betekent dat het zich verspreidt over de lichaamsweefsels en niet alleen in het bloed blijft. MDMA en zijn metabolieten worden voornamelijk via de nieren uitgescheiden, met 75% als onveranderde MDMA en 7% als MDA. De halfwaardetijd van MDMA is ongeveer 7-9 uur, wat betekent dat het ongeveer die tijd duurt om de helft van de ingenomen dosis uit het lichaam te verwijderen en kan het zelfs 48-72 uur duren voordat de activiteit als nihil kan worden beschouwd.</w:t>
      </w:r>
    </w:p>
    <w:p w14:paraId="78A296EA"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Het metabolisme van MDMA wordt beïnvloed door verschillende factoren, zoals de genetische variatie van de CYP2D6 enzymactiviteit, de interactie met andere geneesmiddelen die hetzelfde enzym gebruiken of remmen, de dosis en frequentie van het gebruik en de zuiverheid en samenstelling van de het middel. Het metabolisme van MDMA kan ook een rol spelen bij de mogelijke neurotoxiciteit van de drug, omdat sommige metabolieten kunnen reageren met zuurstofradicalen of andere moleculen om schade aan te richten aan de serotonerge neuronen.</w:t>
      </w:r>
    </w:p>
    <w:p w14:paraId="1084803A" w14:textId="77777777" w:rsidR="00AC202E" w:rsidRPr="00AC202E" w:rsidRDefault="00AC202E" w:rsidP="00AC202E">
      <w:pPr>
        <w:spacing w:after="0" w:line="240" w:lineRule="auto"/>
        <w:jc w:val="center"/>
        <w:outlineLvl w:val="1"/>
        <w:rPr>
          <w:rFonts w:asciiTheme="majorEastAsia" w:eastAsiaTheme="majorEastAsia" w:hAnsiTheme="majorEastAsia" w:cs="Poppins"/>
          <w:color w:val="FF0000"/>
          <w:spacing w:val="-8"/>
          <w:kern w:val="0"/>
          <w14:ligatures w14:val="none"/>
        </w:rPr>
      </w:pPr>
      <w:proofErr w:type="spellStart"/>
      <w:r w:rsidRPr="00AC202E">
        <w:rPr>
          <w:rFonts w:asciiTheme="majorEastAsia" w:eastAsiaTheme="majorEastAsia" w:hAnsiTheme="majorEastAsia" w:cs="Poppins"/>
          <w:color w:val="FF0000"/>
          <w:spacing w:val="-8"/>
          <w:kern w:val="0"/>
          <w14:ligatures w14:val="none"/>
        </w:rPr>
        <w:lastRenderedPageBreak/>
        <w:t>Hersteltijd</w:t>
      </w:r>
      <w:proofErr w:type="spellEnd"/>
      <w:r w:rsidRPr="00AC202E">
        <w:rPr>
          <w:rFonts w:asciiTheme="majorEastAsia" w:eastAsiaTheme="majorEastAsia" w:hAnsiTheme="majorEastAsia" w:cs="Poppins"/>
          <w:color w:val="FF0000"/>
          <w:spacing w:val="-8"/>
          <w:kern w:val="0"/>
          <w14:ligatures w14:val="none"/>
        </w:rPr>
        <w:t xml:space="preserve"> na </w:t>
      </w:r>
      <w:proofErr w:type="spellStart"/>
      <w:r w:rsidRPr="00AC202E">
        <w:rPr>
          <w:rFonts w:asciiTheme="majorEastAsia" w:eastAsiaTheme="majorEastAsia" w:hAnsiTheme="majorEastAsia" w:cs="Poppins"/>
          <w:color w:val="FF0000"/>
          <w:spacing w:val="-8"/>
          <w:kern w:val="0"/>
          <w14:ligatures w14:val="none"/>
        </w:rPr>
        <w:t>gebruik</w:t>
      </w:r>
      <w:proofErr w:type="spellEnd"/>
    </w:p>
    <w:p w14:paraId="4637F63B"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Vanwege de neurotoxiciteit en de depletie van diverse neurotransmitters, zoals dopamine en serotonine, is het raadzaam om een hersteltijd in te stellen. Bij het therapeutisch gebruik van MDMA en de analogen is de dosering niet zo hoog als wat bij recreatief gebruik wordt gezien. De hogere zuiverheid en de relatief lagere dosering zorgt voor minder schadelijke effecten. Om de depletie van de neurotransmitters ongedaan te maken wordt hersteltijd van minimaal één maand aanbevolen. Voor zowel het herstel van de serotonerge receptoren als voor het verminderen van de neurotoxiciteit schatten wij de beste pauzetijd tussen sessies op tussen de één en twee maanden afhankelijk van de leeftijd en metabolisme van de gebruiker.</w:t>
      </w:r>
    </w:p>
    <w:p w14:paraId="6BEE0202" w14:textId="4F7D0511" w:rsidR="00AC202E" w:rsidRPr="00AC202E" w:rsidRDefault="00AC202E" w:rsidP="00AC202E">
      <w:pPr>
        <w:spacing w:after="0" w:line="240" w:lineRule="auto"/>
        <w:jc w:val="center"/>
        <w:rPr>
          <w:rFonts w:asciiTheme="majorEastAsia" w:eastAsiaTheme="majorEastAsia" w:hAnsiTheme="majorEastAsia" w:cs="Times New Roman"/>
          <w:color w:val="FF0000"/>
          <w:kern w:val="0"/>
          <w14:ligatures w14:val="none"/>
        </w:rPr>
      </w:pPr>
      <w:r w:rsidRPr="00AC202E">
        <w:rPr>
          <w:rFonts w:asciiTheme="majorEastAsia" w:eastAsiaTheme="majorEastAsia" w:hAnsiTheme="majorEastAsia" w:cs="Times New Roman"/>
          <w:color w:val="FF0000"/>
          <w:kern w:val="0"/>
          <w14:ligatures w14:val="none"/>
        </w:rPr>
        <w:fldChar w:fldCharType="begin"/>
      </w:r>
      <w:r w:rsidRPr="00AC202E">
        <w:rPr>
          <w:rFonts w:asciiTheme="majorEastAsia" w:eastAsiaTheme="majorEastAsia" w:hAnsiTheme="majorEastAsia" w:cs="Times New Roman"/>
          <w:color w:val="FF0000"/>
          <w:kern w:val="0"/>
          <w14:ligatures w14:val="none"/>
        </w:rPr>
        <w:instrText xml:space="preserve"> INCLUDEPICTURE "https://t4y7u6x5.delivery.rocketcdn.me/wp-content/uploads/2023/06/Serotoninedip-MDMA.png" \* MERGEFORMATINET </w:instrText>
      </w:r>
      <w:r w:rsidRPr="00AC202E">
        <w:rPr>
          <w:rFonts w:asciiTheme="majorEastAsia" w:eastAsiaTheme="majorEastAsia" w:hAnsiTheme="majorEastAsia" w:cs="Times New Roman"/>
          <w:color w:val="FF0000"/>
          <w:kern w:val="0"/>
          <w14:ligatures w14:val="none"/>
        </w:rPr>
        <w:fldChar w:fldCharType="separate"/>
      </w:r>
      <w:r w:rsidRPr="00AC202E">
        <w:rPr>
          <w:rFonts w:asciiTheme="majorEastAsia" w:eastAsiaTheme="majorEastAsia" w:hAnsiTheme="majorEastAsia" w:cs="Times New Roman"/>
          <w:noProof/>
          <w:color w:val="FF0000"/>
          <w:kern w:val="0"/>
          <w14:ligatures w14:val="none"/>
        </w:rPr>
        <w:drawing>
          <wp:inline distT="0" distB="0" distL="0" distR="0" wp14:anchorId="3080732D" wp14:editId="1557419E">
            <wp:extent cx="5407025" cy="4062095"/>
            <wp:effectExtent l="0" t="0" r="3175" b="1905"/>
            <wp:docPr id="1327092123" name="Grafik 1" descr="serotonin dep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otonin deple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7025" cy="4062095"/>
                    </a:xfrm>
                    <a:prstGeom prst="rect">
                      <a:avLst/>
                    </a:prstGeom>
                    <a:noFill/>
                    <a:ln>
                      <a:noFill/>
                    </a:ln>
                  </pic:spPr>
                </pic:pic>
              </a:graphicData>
            </a:graphic>
          </wp:inline>
        </w:drawing>
      </w:r>
      <w:r w:rsidRPr="00AC202E">
        <w:rPr>
          <w:rFonts w:asciiTheme="majorEastAsia" w:eastAsiaTheme="majorEastAsia" w:hAnsiTheme="majorEastAsia" w:cs="Times New Roman"/>
          <w:color w:val="FF0000"/>
          <w:kern w:val="0"/>
          <w14:ligatures w14:val="none"/>
        </w:rPr>
        <w:fldChar w:fldCharType="end"/>
      </w:r>
    </w:p>
    <w:p w14:paraId="24CFF8FF" w14:textId="77777777" w:rsidR="00AC202E" w:rsidRPr="00AC202E" w:rsidRDefault="00AC202E" w:rsidP="00AC202E">
      <w:pPr>
        <w:spacing w:after="0" w:line="240" w:lineRule="auto"/>
        <w:jc w:val="center"/>
        <w:outlineLvl w:val="1"/>
        <w:rPr>
          <w:rFonts w:asciiTheme="majorEastAsia" w:eastAsiaTheme="majorEastAsia" w:hAnsiTheme="majorEastAsia" w:cs="Poppins"/>
          <w:color w:val="FF0000"/>
          <w:spacing w:val="-8"/>
          <w:kern w:val="0"/>
          <w:lang w:val="nl-NL"/>
          <w14:ligatures w14:val="none"/>
        </w:rPr>
      </w:pPr>
      <w:r w:rsidRPr="00AC202E">
        <w:rPr>
          <w:rFonts w:asciiTheme="majorEastAsia" w:eastAsiaTheme="majorEastAsia" w:hAnsiTheme="majorEastAsia" w:cs="Poppins"/>
          <w:color w:val="FF0000"/>
          <w:spacing w:val="-8"/>
          <w:kern w:val="0"/>
          <w:lang w:val="nl-NL"/>
          <w14:ligatures w14:val="none"/>
        </w:rPr>
        <w:t>Hetzelfde risicoprofiel als MDMA</w:t>
      </w:r>
    </w:p>
    <w:p w14:paraId="59900243" w14:textId="77777777" w:rsidR="00AC202E" w:rsidRPr="00AC202E" w:rsidRDefault="00AC202E" w:rsidP="00AC202E">
      <w:pPr>
        <w:spacing w:line="240" w:lineRule="auto"/>
        <w:jc w:val="center"/>
        <w:outlineLvl w:val="2"/>
        <w:rPr>
          <w:rFonts w:asciiTheme="majorEastAsia" w:eastAsiaTheme="majorEastAsia" w:hAnsiTheme="majorEastAsia" w:cs="Poppins"/>
          <w:color w:val="FF0000"/>
          <w:kern w:val="0"/>
          <w:lang w:val="nl-NL"/>
          <w14:ligatures w14:val="none"/>
        </w:rPr>
      </w:pPr>
      <w:r w:rsidRPr="00AC202E">
        <w:rPr>
          <w:rFonts w:asciiTheme="majorEastAsia" w:eastAsiaTheme="majorEastAsia" w:hAnsiTheme="majorEastAsia" w:cs="Poppins"/>
          <w:color w:val="FF0000"/>
          <w:kern w:val="0"/>
          <w:lang w:val="nl-NL"/>
          <w14:ligatures w14:val="none"/>
        </w:rPr>
        <w:t>95% Hetzelfde verloop</w:t>
      </w:r>
    </w:p>
    <w:p w14:paraId="04B3A3F4" w14:textId="77777777" w:rsid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 xml:space="preserve">Na inname van het MDMA analogon zal de werking voor 95% hetzelfde verlopen als bij MDMA. Een subtiel verschil is de iets langere werkingsduur en een lagere uitputting van dopamine t.o.v. MDMA. Dit maakt het MDMA analogon, volgens diverse ervaringsdeskundigen, beter geschikt voor therapeutische </w:t>
      </w:r>
      <w:proofErr w:type="spellStart"/>
      <w:r w:rsidRPr="00AC202E">
        <w:rPr>
          <w:rFonts w:asciiTheme="majorEastAsia" w:eastAsiaTheme="majorEastAsia" w:hAnsiTheme="majorEastAsia" w:cs="Times New Roman"/>
          <w:color w:val="FF0000"/>
          <w:kern w:val="0"/>
          <w:lang w:val="nl-NL"/>
          <w14:ligatures w14:val="none"/>
        </w:rPr>
        <w:t>settings</w:t>
      </w:r>
      <w:proofErr w:type="spellEnd"/>
      <w:r w:rsidRPr="00AC202E">
        <w:rPr>
          <w:rFonts w:asciiTheme="majorEastAsia" w:eastAsiaTheme="majorEastAsia" w:hAnsiTheme="majorEastAsia" w:cs="Times New Roman"/>
          <w:color w:val="FF0000"/>
          <w:kern w:val="0"/>
          <w:lang w:val="nl-NL"/>
          <w14:ligatures w14:val="none"/>
        </w:rPr>
        <w:t xml:space="preserve"> en minder geschikt als partydrug.</w:t>
      </w:r>
    </w:p>
    <w:p w14:paraId="1A0BB81A" w14:textId="77777777" w:rsidR="00040008" w:rsidRDefault="00040008"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488DE283" w14:textId="77777777" w:rsidR="00040008" w:rsidRDefault="00040008"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1AEE4B59" w14:textId="77777777" w:rsidR="00040008" w:rsidRPr="00AC202E" w:rsidRDefault="00040008"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7AA5726C" w14:textId="77777777" w:rsidR="00AC202E" w:rsidRPr="00AC202E" w:rsidRDefault="00AC202E" w:rsidP="00AC202E">
      <w:pPr>
        <w:spacing w:line="240" w:lineRule="auto"/>
        <w:jc w:val="center"/>
        <w:outlineLvl w:val="2"/>
        <w:rPr>
          <w:rFonts w:asciiTheme="majorEastAsia" w:eastAsiaTheme="majorEastAsia" w:hAnsiTheme="majorEastAsia" w:cs="Poppins"/>
          <w:color w:val="FF0000"/>
          <w:kern w:val="0"/>
          <w:lang w:val="nl-NL"/>
          <w14:ligatures w14:val="none"/>
        </w:rPr>
      </w:pPr>
      <w:r w:rsidRPr="00AC202E">
        <w:rPr>
          <w:rFonts w:asciiTheme="majorEastAsia" w:eastAsiaTheme="majorEastAsia" w:hAnsiTheme="majorEastAsia" w:cs="Poppins"/>
          <w:color w:val="FF0000"/>
          <w:kern w:val="0"/>
          <w:lang w:val="nl-NL"/>
          <w14:ligatures w14:val="none"/>
        </w:rPr>
        <w:lastRenderedPageBreak/>
        <w:t>Interacties</w:t>
      </w:r>
    </w:p>
    <w:p w14:paraId="38238E93" w14:textId="77777777" w:rsidR="00AC202E" w:rsidRPr="00AC202E"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Hoewel MDMA en de verschillende analogen relatief veilig zijn kan het gebruik ervan kan leiden tot verschillende ongewenste bijwerkingen en risico’s, met name wanneer het in combinatie met andere geneesmiddelen of stoffen wordt ingenomen. Hieronder vindt u een overzicht van gevaarlijke interacties voor MDMA:</w:t>
      </w:r>
    </w:p>
    <w:p w14:paraId="153414C8" w14:textId="77777777" w:rsidR="00427890" w:rsidRDefault="00AC202E" w:rsidP="00427890">
      <w:pPr>
        <w:pStyle w:val="Listenabsatz"/>
        <w:numPr>
          <w:ilvl w:val="0"/>
          <w:numId w:val="3"/>
        </w:num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MDMA in combinatie met antidepressiva kan leiden tot serotoninesyndroom, een potentieel levensbedreigende aandoening die kan leiden tot ernstige spierkrampen, koorts en delirium.</w:t>
      </w:r>
    </w:p>
    <w:p w14:paraId="6AB82C9A" w14:textId="77777777" w:rsidR="00427890" w:rsidRDefault="00AC202E" w:rsidP="00427890">
      <w:pPr>
        <w:pStyle w:val="Listenabsatz"/>
        <w:numPr>
          <w:ilvl w:val="0"/>
          <w:numId w:val="3"/>
        </w:num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Het mengen van MDMA met alcohol kan de toxiciteit van het middel verhogen, waardoor de kans op uitdroging en oververhitting toeneemt.</w:t>
      </w:r>
    </w:p>
    <w:p w14:paraId="39BC81EF" w14:textId="77777777" w:rsidR="00427890" w:rsidRDefault="00AC202E" w:rsidP="00427890">
      <w:pPr>
        <w:pStyle w:val="Listenabsatz"/>
        <w:numPr>
          <w:ilvl w:val="0"/>
          <w:numId w:val="3"/>
        </w:num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MDMA in combinatie met andere stimulerende middelen, zoals cocaïne, kan het risico op cardiovasculaire complicaties, zoals hartkloppingen, verhogen.</w:t>
      </w:r>
    </w:p>
    <w:p w14:paraId="4721621D" w14:textId="560C87A4" w:rsidR="00AC202E" w:rsidRPr="00427890" w:rsidRDefault="00AC202E" w:rsidP="00427890">
      <w:pPr>
        <w:pStyle w:val="Listenabsatz"/>
        <w:numPr>
          <w:ilvl w:val="0"/>
          <w:numId w:val="3"/>
        </w:num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 xml:space="preserve">Het gebruik van MDMA in combinatie met andere drugs zoals LSD, paddo’s of </w:t>
      </w:r>
      <w:proofErr w:type="spellStart"/>
      <w:r w:rsidRPr="00427890">
        <w:rPr>
          <w:rFonts w:asciiTheme="majorEastAsia" w:eastAsiaTheme="majorEastAsia" w:hAnsiTheme="majorEastAsia" w:cs="Times New Roman"/>
          <w:color w:val="FF0000"/>
          <w:kern w:val="0"/>
          <w:lang w:val="nl-NL"/>
          <w14:ligatures w14:val="none"/>
        </w:rPr>
        <w:t>ketamine</w:t>
      </w:r>
      <w:proofErr w:type="spellEnd"/>
      <w:r w:rsidRPr="00427890">
        <w:rPr>
          <w:rFonts w:asciiTheme="majorEastAsia" w:eastAsiaTheme="majorEastAsia" w:hAnsiTheme="majorEastAsia" w:cs="Times New Roman"/>
          <w:color w:val="FF0000"/>
          <w:kern w:val="0"/>
          <w:lang w:val="nl-NL"/>
          <w14:ligatures w14:val="none"/>
        </w:rPr>
        <w:t>, kan leiden tot risico’s op een bad trip, waardoor psychologische stress en angst kunnen toenemen.</w:t>
      </w:r>
    </w:p>
    <w:p w14:paraId="73799FFF" w14:textId="77777777" w:rsidR="00427890" w:rsidRDefault="00427890" w:rsidP="00AC202E">
      <w:pPr>
        <w:spacing w:line="240" w:lineRule="auto"/>
        <w:jc w:val="center"/>
        <w:outlineLvl w:val="2"/>
        <w:rPr>
          <w:rFonts w:asciiTheme="majorEastAsia" w:eastAsiaTheme="majorEastAsia" w:hAnsiTheme="majorEastAsia" w:cs="Poppins"/>
          <w:color w:val="FF0000"/>
          <w:kern w:val="0"/>
          <w:lang w:val="nl-NL"/>
          <w14:ligatures w14:val="none"/>
        </w:rPr>
      </w:pPr>
    </w:p>
    <w:p w14:paraId="66BDBBAA" w14:textId="0FD1821F" w:rsidR="00AC202E" w:rsidRPr="00AC202E" w:rsidRDefault="00AC202E" w:rsidP="00AC202E">
      <w:pPr>
        <w:spacing w:line="240" w:lineRule="auto"/>
        <w:jc w:val="center"/>
        <w:outlineLvl w:val="2"/>
        <w:rPr>
          <w:rFonts w:asciiTheme="majorEastAsia" w:eastAsiaTheme="majorEastAsia" w:hAnsiTheme="majorEastAsia" w:cs="Poppins"/>
          <w:color w:val="FF0000"/>
          <w:kern w:val="0"/>
          <w:lang w:val="nl-NL"/>
          <w14:ligatures w14:val="none"/>
        </w:rPr>
      </w:pPr>
      <w:r w:rsidRPr="00AC202E">
        <w:rPr>
          <w:rFonts w:asciiTheme="majorEastAsia" w:eastAsiaTheme="majorEastAsia" w:hAnsiTheme="majorEastAsia" w:cs="Poppins"/>
          <w:color w:val="FF0000"/>
          <w:kern w:val="0"/>
          <w:lang w:val="nl-NL"/>
          <w14:ligatures w14:val="none"/>
        </w:rPr>
        <w:t>Contra-indicaties</w:t>
      </w:r>
    </w:p>
    <w:p w14:paraId="17D54D64" w14:textId="0619CB97" w:rsidR="00040008" w:rsidRDefault="00AC202E"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AC202E">
        <w:rPr>
          <w:rFonts w:asciiTheme="majorEastAsia" w:eastAsiaTheme="majorEastAsia" w:hAnsiTheme="majorEastAsia" w:cs="Times New Roman"/>
          <w:color w:val="FF0000"/>
          <w:kern w:val="0"/>
          <w:lang w:val="nl-NL"/>
          <w14:ligatures w14:val="none"/>
        </w:rPr>
        <w:t xml:space="preserve">Er zijn meer contra-indicaties dan bovengenoemde. Het gebruik van MDMA wordt onder andere afgeraden bij medicijngebruik waarvan het medicijn interacteert met het CYP2D6 enzym, de middelen uit </w:t>
      </w:r>
      <w:proofErr w:type="gramStart"/>
      <w:r w:rsidRPr="00AC202E">
        <w:rPr>
          <w:rFonts w:asciiTheme="majorEastAsia" w:eastAsiaTheme="majorEastAsia" w:hAnsiTheme="majorEastAsia" w:cs="Times New Roman"/>
          <w:color w:val="FF0000"/>
          <w:kern w:val="0"/>
          <w:lang w:val="nl-NL"/>
          <w14:ligatures w14:val="none"/>
        </w:rPr>
        <w:t>het interactietabel</w:t>
      </w:r>
      <w:proofErr w:type="gramEnd"/>
      <w:r w:rsidRPr="00AC202E">
        <w:rPr>
          <w:rFonts w:asciiTheme="majorEastAsia" w:eastAsiaTheme="majorEastAsia" w:hAnsiTheme="majorEastAsia" w:cs="Times New Roman"/>
          <w:color w:val="FF0000"/>
          <w:kern w:val="0"/>
          <w:lang w:val="nl-NL"/>
          <w14:ligatures w14:val="none"/>
        </w:rPr>
        <w:t>, hartaandoeningen, leverproblemen, borderline, schizofrenie, psychose-gevoeligheid en bij zwangerschappen.</w:t>
      </w:r>
    </w:p>
    <w:p w14:paraId="26A40E9D" w14:textId="77777777" w:rsidR="00040008" w:rsidRDefault="00040008">
      <w:pPr>
        <w:rPr>
          <w:rFonts w:asciiTheme="majorEastAsia" w:eastAsiaTheme="majorEastAsia" w:hAnsiTheme="majorEastAsia" w:cs="Times New Roman"/>
          <w:color w:val="FF0000"/>
          <w:kern w:val="0"/>
          <w:lang w:val="nl-NL"/>
          <w14:ligatures w14:val="none"/>
        </w:rPr>
      </w:pPr>
      <w:r>
        <w:rPr>
          <w:rFonts w:asciiTheme="majorEastAsia" w:eastAsiaTheme="majorEastAsia" w:hAnsiTheme="majorEastAsia" w:cs="Times New Roman"/>
          <w:color w:val="FF0000"/>
          <w:kern w:val="0"/>
          <w:lang w:val="nl-NL"/>
          <w14:ligatures w14:val="none"/>
        </w:rPr>
        <w:br w:type="page"/>
      </w:r>
    </w:p>
    <w:p w14:paraId="577D89BC" w14:textId="55589040" w:rsidR="00AC202E" w:rsidRPr="00040008" w:rsidRDefault="00040008" w:rsidP="00040008">
      <w:pPr>
        <w:spacing w:before="100" w:beforeAutospacing="1" w:after="100" w:afterAutospacing="1" w:line="240" w:lineRule="auto"/>
        <w:jc w:val="center"/>
        <w:rPr>
          <w:rFonts w:asciiTheme="majorEastAsia" w:eastAsiaTheme="majorEastAsia" w:hAnsiTheme="majorEastAsia" w:cs="Times New Roman"/>
          <w:color w:val="FF0000"/>
          <w:kern w:val="0"/>
          <w:sz w:val="40"/>
          <w:szCs w:val="40"/>
          <w:lang w:val="nl-NL"/>
          <w14:ligatures w14:val="none"/>
        </w:rPr>
      </w:pPr>
      <w:r w:rsidRPr="00040008">
        <w:rPr>
          <w:rFonts w:asciiTheme="majorEastAsia" w:eastAsiaTheme="majorEastAsia" w:hAnsiTheme="majorEastAsia" w:cs="Times New Roman"/>
          <w:color w:val="FF0000"/>
          <w:kern w:val="0"/>
          <w:sz w:val="40"/>
          <w:szCs w:val="40"/>
          <w:lang w:val="nl-NL"/>
          <w14:ligatures w14:val="none"/>
        </w:rPr>
        <w:lastRenderedPageBreak/>
        <w:t>Hippieflipping</w:t>
      </w:r>
    </w:p>
    <w:p w14:paraId="2C5082FE" w14:textId="77777777" w:rsidR="00427890" w:rsidRPr="00427890" w:rsidRDefault="00427890" w:rsidP="00AC202E">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p>
    <w:p w14:paraId="0537D24E" w14:textId="77777777" w:rsidR="00427890" w:rsidRPr="00427890" w:rsidRDefault="00427890" w:rsidP="00427890">
      <w:pPr>
        <w:shd w:val="clear" w:color="auto" w:fill="13010F"/>
        <w:spacing w:line="240" w:lineRule="auto"/>
        <w:jc w:val="center"/>
        <w:outlineLvl w:val="1"/>
        <w:rPr>
          <w:rFonts w:asciiTheme="majorEastAsia" w:eastAsiaTheme="majorEastAsia" w:hAnsiTheme="majorEastAsia" w:cs="Poppins"/>
          <w:color w:val="FF0000"/>
          <w:spacing w:val="-8"/>
          <w:kern w:val="0"/>
          <w14:ligatures w14:val="none"/>
        </w:rPr>
      </w:pPr>
      <w:r w:rsidRPr="00427890">
        <w:rPr>
          <w:rFonts w:asciiTheme="majorEastAsia" w:eastAsiaTheme="majorEastAsia" w:hAnsiTheme="majorEastAsia" w:cs="Poppins"/>
          <w:color w:val="FF0000"/>
          <w:spacing w:val="-8"/>
          <w:kern w:val="0"/>
          <w14:ligatures w14:val="none"/>
        </w:rPr>
        <w:t>'</w:t>
      </w:r>
      <w:proofErr w:type="spellStart"/>
      <w:r w:rsidRPr="00427890">
        <w:rPr>
          <w:rFonts w:asciiTheme="majorEastAsia" w:eastAsiaTheme="majorEastAsia" w:hAnsiTheme="majorEastAsia" w:cs="Poppins"/>
          <w:color w:val="FF0000"/>
          <w:spacing w:val="-8"/>
          <w:kern w:val="0"/>
          <w14:ligatures w14:val="none"/>
        </w:rPr>
        <w:t>Hipieflipping</w:t>
      </w:r>
      <w:proofErr w:type="spellEnd"/>
      <w:r w:rsidRPr="00427890">
        <w:rPr>
          <w:rFonts w:asciiTheme="majorEastAsia" w:eastAsiaTheme="majorEastAsia" w:hAnsiTheme="majorEastAsia" w:cs="Poppins"/>
          <w:color w:val="FF0000"/>
          <w:spacing w:val="-8"/>
          <w:kern w:val="0"/>
          <w14:ligatures w14:val="none"/>
        </w:rPr>
        <w:t>'</w:t>
      </w:r>
    </w:p>
    <w:p w14:paraId="498B9BD4" w14:textId="77777777" w:rsidR="00427890" w:rsidRPr="00427890" w:rsidRDefault="00427890" w:rsidP="00427890">
      <w:pPr>
        <w:shd w:val="clear" w:color="auto" w:fill="13010F"/>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 xml:space="preserve">De hippieflip is een combinatie van paddo’s of truffels met MDMA. Diegenen die kiezen om deze </w:t>
      </w:r>
      <w:proofErr w:type="spellStart"/>
      <w:r w:rsidRPr="00427890">
        <w:rPr>
          <w:rFonts w:asciiTheme="majorEastAsia" w:eastAsiaTheme="majorEastAsia" w:hAnsiTheme="majorEastAsia" w:cs="Times New Roman"/>
          <w:color w:val="FF0000"/>
          <w:kern w:val="0"/>
          <w:lang w:val="nl-NL"/>
          <w14:ligatures w14:val="none"/>
        </w:rPr>
        <w:t>deze</w:t>
      </w:r>
      <w:proofErr w:type="spellEnd"/>
      <w:r w:rsidRPr="00427890">
        <w:rPr>
          <w:rFonts w:asciiTheme="majorEastAsia" w:eastAsiaTheme="majorEastAsia" w:hAnsiTheme="majorEastAsia" w:cs="Times New Roman"/>
          <w:color w:val="FF0000"/>
          <w:kern w:val="0"/>
          <w:lang w:val="nl-NL"/>
          <w14:ligatures w14:val="none"/>
        </w:rPr>
        <w:t xml:space="preserve"> psychedelica met elkaar te combineren doen dat vooral wegens de </w:t>
      </w:r>
      <w:proofErr w:type="spellStart"/>
      <w:r w:rsidRPr="00427890">
        <w:rPr>
          <w:rFonts w:asciiTheme="majorEastAsia" w:eastAsiaTheme="majorEastAsia" w:hAnsiTheme="majorEastAsia" w:cs="Times New Roman"/>
          <w:color w:val="FF0000"/>
          <w:kern w:val="0"/>
          <w:lang w:val="nl-NL"/>
          <w14:ligatures w14:val="none"/>
        </w:rPr>
        <w:t>anxiolytische</w:t>
      </w:r>
      <w:proofErr w:type="spellEnd"/>
      <w:r w:rsidRPr="00427890">
        <w:rPr>
          <w:rFonts w:asciiTheme="majorEastAsia" w:eastAsiaTheme="majorEastAsia" w:hAnsiTheme="majorEastAsia" w:cs="Times New Roman"/>
          <w:color w:val="FF0000"/>
          <w:kern w:val="0"/>
          <w:lang w:val="nl-NL"/>
          <w14:ligatures w14:val="none"/>
        </w:rPr>
        <w:t xml:space="preserve"> effecten van MDMA. Het verminderen van angst tijdens het </w:t>
      </w:r>
      <w:proofErr w:type="spellStart"/>
      <w:r w:rsidRPr="00427890">
        <w:rPr>
          <w:rFonts w:asciiTheme="majorEastAsia" w:eastAsiaTheme="majorEastAsia" w:hAnsiTheme="majorEastAsia" w:cs="Times New Roman"/>
          <w:color w:val="FF0000"/>
          <w:kern w:val="0"/>
          <w:lang w:val="nl-NL"/>
          <w14:ligatures w14:val="none"/>
        </w:rPr>
        <w:t>het</w:t>
      </w:r>
      <w:proofErr w:type="spellEnd"/>
      <w:r w:rsidRPr="00427890">
        <w:rPr>
          <w:rFonts w:asciiTheme="majorEastAsia" w:eastAsiaTheme="majorEastAsia" w:hAnsiTheme="majorEastAsia" w:cs="Times New Roman"/>
          <w:color w:val="FF0000"/>
          <w:kern w:val="0"/>
          <w:lang w:val="nl-NL"/>
          <w14:ligatures w14:val="none"/>
        </w:rPr>
        <w:t xml:space="preserve"> gebruik van psilocybine bij bijvoorbeeld een truffelsessie kan een psychedelische trip makkelijker maken. Wij zien een toename van aanvragen voor de hippieflip door mensen die wel een psychedelische trip willen, maar veel angst en controledrang hebben.</w:t>
      </w:r>
    </w:p>
    <w:p w14:paraId="0BE5F547" w14:textId="77777777" w:rsidR="00427890" w:rsidRPr="00427890" w:rsidRDefault="00427890" w:rsidP="00427890">
      <w:pPr>
        <w:spacing w:line="240" w:lineRule="auto"/>
        <w:jc w:val="center"/>
        <w:outlineLvl w:val="1"/>
        <w:rPr>
          <w:rFonts w:asciiTheme="majorEastAsia" w:eastAsiaTheme="majorEastAsia" w:hAnsiTheme="majorEastAsia" w:cs="Poppins"/>
          <w:color w:val="FF0000"/>
          <w:spacing w:val="-8"/>
          <w:kern w:val="0"/>
          <w:lang w:val="nl-NL"/>
          <w14:ligatures w14:val="none"/>
        </w:rPr>
      </w:pPr>
      <w:r w:rsidRPr="00427890">
        <w:rPr>
          <w:rFonts w:asciiTheme="majorEastAsia" w:eastAsiaTheme="majorEastAsia" w:hAnsiTheme="majorEastAsia" w:cs="Poppins"/>
          <w:color w:val="FF0000"/>
          <w:spacing w:val="-8"/>
          <w:kern w:val="0"/>
          <w:lang w:val="nl-NL"/>
          <w14:ligatures w14:val="none"/>
        </w:rPr>
        <w:t>De effecten van de hippie flip</w:t>
      </w:r>
    </w:p>
    <w:p w14:paraId="0FFF4F6E" w14:textId="77777777" w:rsidR="00427890" w:rsidRPr="00427890" w:rsidRDefault="00427890" w:rsidP="00427890">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 xml:space="preserve">De effecten van MDMA gecombineerd met psilocybine kunnen per persoon verschillen. Over het algemeen zijn de hallucinogene effecten van psilocybine sterk aanwezig en geeft het </w:t>
      </w:r>
      <w:proofErr w:type="spellStart"/>
      <w:r w:rsidRPr="00427890">
        <w:rPr>
          <w:rFonts w:asciiTheme="majorEastAsia" w:eastAsiaTheme="majorEastAsia" w:hAnsiTheme="majorEastAsia" w:cs="Times New Roman"/>
          <w:color w:val="FF0000"/>
          <w:kern w:val="0"/>
          <w:lang w:val="nl-NL"/>
          <w14:ligatures w14:val="none"/>
        </w:rPr>
        <w:t>angstremmende</w:t>
      </w:r>
      <w:proofErr w:type="spellEnd"/>
      <w:r w:rsidRPr="00427890">
        <w:rPr>
          <w:rFonts w:asciiTheme="majorEastAsia" w:eastAsiaTheme="majorEastAsia" w:hAnsiTheme="majorEastAsia" w:cs="Times New Roman"/>
          <w:color w:val="FF0000"/>
          <w:kern w:val="0"/>
          <w:lang w:val="nl-NL"/>
          <w14:ligatures w14:val="none"/>
        </w:rPr>
        <w:t xml:space="preserve"> karakter van MDMA meer vertrouwen. Door een hogere mate van overgave kunnen deze trips dieper gaan dan wanneer er veel controledrang is. De emotionele beleving tijdens de hippie flip zit meer aan de positieve kant, wat komt door de stimulerende werking van MDMA.</w:t>
      </w:r>
    </w:p>
    <w:p w14:paraId="5096EFFF" w14:textId="77777777" w:rsidR="00427890" w:rsidRPr="00427890" w:rsidRDefault="00427890" w:rsidP="00427890">
      <w:pPr>
        <w:spacing w:line="240" w:lineRule="auto"/>
        <w:jc w:val="center"/>
        <w:outlineLvl w:val="2"/>
        <w:rPr>
          <w:rFonts w:asciiTheme="majorEastAsia" w:eastAsiaTheme="majorEastAsia" w:hAnsiTheme="majorEastAsia" w:cs="Poppins"/>
          <w:color w:val="FF0000"/>
          <w:kern w:val="0"/>
          <w:lang w:val="nl-NL"/>
          <w14:ligatures w14:val="none"/>
        </w:rPr>
      </w:pPr>
      <w:r w:rsidRPr="00427890">
        <w:rPr>
          <w:rFonts w:asciiTheme="majorEastAsia" w:eastAsiaTheme="majorEastAsia" w:hAnsiTheme="majorEastAsia" w:cs="Poppins"/>
          <w:color w:val="FF0000"/>
          <w:kern w:val="0"/>
          <w:lang w:val="nl-NL"/>
          <w14:ligatures w14:val="none"/>
        </w:rPr>
        <w:t>Effecten van MDMA</w:t>
      </w:r>
    </w:p>
    <w:p w14:paraId="4981FCF3" w14:textId="77777777" w:rsidR="00427890" w:rsidRPr="00427890" w:rsidRDefault="00427890" w:rsidP="00427890">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 xml:space="preserve">Het effect van MDMA tijdens de hippieflip zorgt na de inwerktijd voor een veilig gevoel, meer empathie en een sterker gevoel van verbondenheid. </w:t>
      </w:r>
      <w:proofErr w:type="gramStart"/>
      <w:r w:rsidRPr="00427890">
        <w:rPr>
          <w:rFonts w:asciiTheme="majorEastAsia" w:eastAsiaTheme="majorEastAsia" w:hAnsiTheme="majorEastAsia" w:cs="Times New Roman"/>
          <w:color w:val="FF0000"/>
          <w:kern w:val="0"/>
          <w:lang w:val="nl-NL"/>
          <w14:ligatures w14:val="none"/>
        </w:rPr>
        <w:t>Tevens</w:t>
      </w:r>
      <w:proofErr w:type="gramEnd"/>
      <w:r w:rsidRPr="00427890">
        <w:rPr>
          <w:rFonts w:asciiTheme="majorEastAsia" w:eastAsiaTheme="majorEastAsia" w:hAnsiTheme="majorEastAsia" w:cs="Times New Roman"/>
          <w:color w:val="FF0000"/>
          <w:kern w:val="0"/>
          <w:lang w:val="nl-NL"/>
          <w14:ligatures w14:val="none"/>
        </w:rPr>
        <w:t xml:space="preserve"> versterkt MDMA de effecten van psilocybine omdat er meer serotonine vrijkomt.</w:t>
      </w:r>
    </w:p>
    <w:p w14:paraId="1AD1E506" w14:textId="77777777" w:rsidR="00427890" w:rsidRPr="00427890" w:rsidRDefault="00427890" w:rsidP="00427890">
      <w:pPr>
        <w:spacing w:line="240" w:lineRule="auto"/>
        <w:jc w:val="center"/>
        <w:outlineLvl w:val="2"/>
        <w:rPr>
          <w:rFonts w:asciiTheme="majorEastAsia" w:eastAsiaTheme="majorEastAsia" w:hAnsiTheme="majorEastAsia" w:cs="Poppins"/>
          <w:color w:val="FF0000"/>
          <w:kern w:val="0"/>
          <w:lang w:val="nl-NL"/>
          <w14:ligatures w14:val="none"/>
        </w:rPr>
      </w:pPr>
      <w:r w:rsidRPr="00427890">
        <w:rPr>
          <w:rFonts w:asciiTheme="majorEastAsia" w:eastAsiaTheme="majorEastAsia" w:hAnsiTheme="majorEastAsia" w:cs="Poppins"/>
          <w:color w:val="FF0000"/>
          <w:kern w:val="0"/>
          <w:lang w:val="nl-NL"/>
          <w14:ligatures w14:val="none"/>
        </w:rPr>
        <w:t>Effecten van psilocybine</w:t>
      </w:r>
    </w:p>
    <w:p w14:paraId="541FC5ED" w14:textId="2D27270A" w:rsidR="00427890" w:rsidRDefault="00427890" w:rsidP="00040008">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Psilocybine geeft de hippieflip meer kleur door visuele hallucinaties toe te voegen. Ook vergroot psilocybine de kans op een spirituele of mystieke ervaring omdat het zelfbesef (</w:t>
      </w:r>
      <w:proofErr w:type="gramStart"/>
      <w:r w:rsidRPr="00427890">
        <w:rPr>
          <w:rFonts w:asciiTheme="majorEastAsia" w:eastAsiaTheme="majorEastAsia" w:hAnsiTheme="majorEastAsia" w:cs="Times New Roman"/>
          <w:color w:val="FF0000"/>
          <w:kern w:val="0"/>
          <w:lang w:val="nl-NL"/>
          <w14:ligatures w14:val="none"/>
        </w:rPr>
        <w:t>de ego</w:t>
      </w:r>
      <w:proofErr w:type="gramEnd"/>
      <w:r w:rsidRPr="00427890">
        <w:rPr>
          <w:rFonts w:asciiTheme="majorEastAsia" w:eastAsiaTheme="majorEastAsia" w:hAnsiTheme="majorEastAsia" w:cs="Times New Roman"/>
          <w:color w:val="FF0000"/>
          <w:kern w:val="0"/>
          <w:lang w:val="nl-NL"/>
          <w14:ligatures w14:val="none"/>
        </w:rPr>
        <w:t>) verkleind kan worden en er meer verbondenheid komt via de zintuigen.</w:t>
      </w:r>
    </w:p>
    <w:p w14:paraId="29FB306F" w14:textId="52118811" w:rsidR="00427890" w:rsidRPr="00AC202E" w:rsidRDefault="00427890" w:rsidP="00040008">
      <w:pPr>
        <w:spacing w:after="0" w:line="240" w:lineRule="auto"/>
        <w:jc w:val="center"/>
        <w:outlineLvl w:val="1"/>
        <w:rPr>
          <w:rFonts w:asciiTheme="majorEastAsia" w:eastAsiaTheme="majorEastAsia" w:hAnsiTheme="majorEastAsia" w:cs="Poppins"/>
          <w:color w:val="FF0000"/>
          <w:spacing w:val="-8"/>
          <w:kern w:val="0"/>
          <w:sz w:val="36"/>
          <w:szCs w:val="36"/>
          <w14:ligatures w14:val="none"/>
        </w:rPr>
      </w:pPr>
      <w:r w:rsidRPr="00427890">
        <w:rPr>
          <w:rFonts w:asciiTheme="majorEastAsia" w:eastAsiaTheme="majorEastAsia" w:hAnsiTheme="majorEastAsia" w:cs="Poppins"/>
          <w:color w:val="FF0000"/>
          <w:spacing w:val="-8"/>
          <w:kern w:val="0"/>
          <w:sz w:val="36"/>
          <w:szCs w:val="36"/>
          <w14:ligatures w14:val="none"/>
        </w:rPr>
        <w:t xml:space="preserve">Hippieflip en </w:t>
      </w:r>
      <w:proofErr w:type="spellStart"/>
      <w:r w:rsidRPr="00427890">
        <w:rPr>
          <w:rFonts w:asciiTheme="majorEastAsia" w:eastAsiaTheme="majorEastAsia" w:hAnsiTheme="majorEastAsia" w:cs="Poppins"/>
          <w:color w:val="FF0000"/>
          <w:spacing w:val="-8"/>
          <w:kern w:val="0"/>
          <w:sz w:val="36"/>
          <w:szCs w:val="36"/>
          <w14:ligatures w14:val="none"/>
        </w:rPr>
        <w:t>wetenschappelijke</w:t>
      </w:r>
      <w:proofErr w:type="spellEnd"/>
      <w:r w:rsidRPr="00427890">
        <w:rPr>
          <w:rFonts w:asciiTheme="majorEastAsia" w:eastAsiaTheme="majorEastAsia" w:hAnsiTheme="majorEastAsia" w:cs="Poppins"/>
          <w:color w:val="FF0000"/>
          <w:spacing w:val="-8"/>
          <w:kern w:val="0"/>
          <w:sz w:val="36"/>
          <w:szCs w:val="36"/>
          <w14:ligatures w14:val="none"/>
        </w:rPr>
        <w:t xml:space="preserve"> </w:t>
      </w:r>
      <w:proofErr w:type="spellStart"/>
      <w:r w:rsidRPr="00427890">
        <w:rPr>
          <w:rFonts w:asciiTheme="majorEastAsia" w:eastAsiaTheme="majorEastAsia" w:hAnsiTheme="majorEastAsia" w:cs="Poppins"/>
          <w:color w:val="FF0000"/>
          <w:spacing w:val="-8"/>
          <w:kern w:val="0"/>
          <w:sz w:val="36"/>
          <w:szCs w:val="36"/>
          <w14:ligatures w14:val="none"/>
        </w:rPr>
        <w:t>studies</w:t>
      </w:r>
      <w:proofErr w:type="spellEnd"/>
    </w:p>
    <w:p w14:paraId="4963A874" w14:textId="77777777" w:rsidR="00427890" w:rsidRPr="00427890" w:rsidRDefault="00427890" w:rsidP="00427890">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Volgens een wetenschappelijk onderzoek gepubliceerd in augustus 2023 kan een geringe</w:t>
      </w:r>
      <w:r w:rsidRPr="00427890">
        <w:rPr>
          <w:rFonts w:ascii="Times New Roman" w:eastAsia="Times New Roman" w:hAnsi="Times New Roman" w:cs="Times New Roman"/>
          <w:color w:val="FF0000"/>
          <w:kern w:val="0"/>
          <w:lang w:val="nl-NL"/>
          <w14:ligatures w14:val="none"/>
        </w:rPr>
        <w:t xml:space="preserve"> </w:t>
      </w:r>
      <w:r w:rsidRPr="00427890">
        <w:rPr>
          <w:rFonts w:asciiTheme="majorEastAsia" w:eastAsiaTheme="majorEastAsia" w:hAnsiTheme="majorEastAsia" w:cs="Times New Roman"/>
          <w:color w:val="FF0000"/>
          <w:kern w:val="0"/>
          <w:lang w:val="nl-NL"/>
          <w14:ligatures w14:val="none"/>
        </w:rPr>
        <w:t>toevoeging van MDMA aan de psilocybine ervaring de kans op compassie aanzienlijk verhogen én de kans op een spirituele of mystieke ervaring kan verminderen.</w:t>
      </w:r>
    </w:p>
    <w:p w14:paraId="0F423C44" w14:textId="77777777" w:rsidR="00427890" w:rsidRPr="00427890" w:rsidRDefault="00427890" w:rsidP="00427890">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 xml:space="preserve">Een andere uitkomst gaat over het ervaren van uitdagende ervaringen/bad trips. Gelijktijdig gebruik van MDMA met psilocybine ging gepaard met significante verschillen </w:t>
      </w:r>
      <w:proofErr w:type="gramStart"/>
      <w:r w:rsidRPr="00427890">
        <w:rPr>
          <w:rFonts w:asciiTheme="majorEastAsia" w:eastAsiaTheme="majorEastAsia" w:hAnsiTheme="majorEastAsia" w:cs="Times New Roman"/>
          <w:color w:val="FF0000"/>
          <w:kern w:val="0"/>
          <w:lang w:val="nl-NL"/>
          <w14:ligatures w14:val="none"/>
        </w:rPr>
        <w:t>betreffende</w:t>
      </w:r>
      <w:proofErr w:type="gramEnd"/>
      <w:r w:rsidRPr="00427890">
        <w:rPr>
          <w:rFonts w:asciiTheme="majorEastAsia" w:eastAsiaTheme="majorEastAsia" w:hAnsiTheme="majorEastAsia" w:cs="Times New Roman"/>
          <w:color w:val="FF0000"/>
          <w:kern w:val="0"/>
          <w:lang w:val="nl-NL"/>
          <w14:ligatures w14:val="none"/>
        </w:rPr>
        <w:t xml:space="preserve"> de kans op een bad trip. Vergeleken met het gebruik van psilocybine alleen, gaf psilocybine</w:t>
      </w:r>
      <w:r w:rsidRPr="00427890">
        <w:rPr>
          <w:rFonts w:ascii="Times New Roman" w:eastAsiaTheme="majorEastAsia" w:hAnsi="Times New Roman" w:cs="Times New Roman"/>
          <w:color w:val="FF0000"/>
          <w:kern w:val="0"/>
          <w:lang w:val="nl-NL"/>
          <w14:ligatures w14:val="none"/>
        </w:rPr>
        <w:t> </w:t>
      </w:r>
      <w:r w:rsidRPr="00427890">
        <w:rPr>
          <w:rFonts w:asciiTheme="majorEastAsia" w:eastAsiaTheme="majorEastAsia" w:hAnsiTheme="majorEastAsia" w:cs="Times New Roman"/>
          <w:color w:val="FF0000"/>
          <w:kern w:val="0"/>
          <w:lang w:val="nl-NL"/>
          <w14:ligatures w14:val="none"/>
        </w:rPr>
        <w:t>met een</w:t>
      </w:r>
      <w:r w:rsidRPr="00427890">
        <w:rPr>
          <w:rFonts w:ascii="Times New Roman" w:eastAsiaTheme="majorEastAsia" w:hAnsi="Times New Roman" w:cs="Times New Roman"/>
          <w:color w:val="FF0000"/>
          <w:kern w:val="0"/>
          <w:lang w:val="nl-NL"/>
          <w14:ligatures w14:val="none"/>
        </w:rPr>
        <w:t> </w:t>
      </w:r>
      <w:r w:rsidRPr="00427890">
        <w:rPr>
          <w:rFonts w:asciiTheme="majorEastAsia" w:eastAsiaTheme="majorEastAsia" w:hAnsiTheme="majorEastAsia" w:cs="Times New Roman"/>
          <w:color w:val="FF0000"/>
          <w:kern w:val="0"/>
          <w:lang w:val="nl-NL"/>
          <w14:ligatures w14:val="none"/>
        </w:rPr>
        <w:t xml:space="preserve">lage dosis MDMA een significant lagere kans op een negatieve </w:t>
      </w:r>
      <w:r w:rsidRPr="00427890">
        <w:rPr>
          <w:rFonts w:asciiTheme="majorEastAsia" w:eastAsiaTheme="majorEastAsia" w:hAnsiTheme="majorEastAsia" w:cs="Times New Roman"/>
          <w:color w:val="FF0000"/>
          <w:kern w:val="0"/>
          <w:lang w:val="nl-NL"/>
          <w14:ligatures w14:val="none"/>
        </w:rPr>
        <w:lastRenderedPageBreak/>
        <w:t>ervaring. Opmerkelijk genoeg was er geen significant verschil tussen het gebruik van psilocybine alleen en het de toevoeging van een hoge dosis MDMA.</w:t>
      </w:r>
      <w:r w:rsidRPr="00427890">
        <w:rPr>
          <w:rFonts w:ascii="Times New Roman" w:eastAsiaTheme="majorEastAsia" w:hAnsi="Times New Roman" w:cs="Times New Roman"/>
          <w:color w:val="FF0000"/>
          <w:kern w:val="0"/>
          <w:lang w:val="nl-NL"/>
          <w14:ligatures w14:val="none"/>
        </w:rPr>
        <w:t> </w:t>
      </w:r>
    </w:p>
    <w:p w14:paraId="7B0EB32C" w14:textId="67CCCFC7" w:rsidR="00427890" w:rsidRPr="00427890" w:rsidRDefault="00427890" w:rsidP="007D0D7A">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fldChar w:fldCharType="begin"/>
      </w:r>
      <w:r w:rsidRPr="00427890">
        <w:rPr>
          <w:rFonts w:asciiTheme="majorEastAsia" w:eastAsiaTheme="majorEastAsia" w:hAnsiTheme="majorEastAsia" w:cs="Times New Roman"/>
          <w:color w:val="FF0000"/>
          <w:kern w:val="0"/>
          <w:lang w:val="nl-NL"/>
          <w14:ligatures w14:val="none"/>
        </w:rPr>
        <w:instrText xml:space="preserve"> INCLUDEPICTURE "https://t4y7u6x5.delivery.rocketcdn.me/wp-content/uploads/2024/06/Hippieflip-onderzoek-300x232.png" \* MERGEFORMATINET </w:instrText>
      </w:r>
      <w:r w:rsidRPr="00427890">
        <w:rPr>
          <w:rFonts w:asciiTheme="majorEastAsia" w:eastAsiaTheme="majorEastAsia" w:hAnsiTheme="majorEastAsia" w:cs="Times New Roman"/>
          <w:color w:val="FF0000"/>
          <w:kern w:val="0"/>
          <w:lang w:val="nl-NL"/>
          <w14:ligatures w14:val="none"/>
        </w:rPr>
        <w:fldChar w:fldCharType="separate"/>
      </w:r>
      <w:r w:rsidRPr="007D0D7A">
        <w:rPr>
          <w:rFonts w:asciiTheme="majorEastAsia" w:eastAsiaTheme="majorEastAsia" w:hAnsiTheme="majorEastAsia" w:cs="Times New Roman"/>
          <w:color w:val="FF0000"/>
          <w:kern w:val="0"/>
          <w:lang w:val="nl-NL"/>
          <w14:ligatures w14:val="none"/>
        </w:rPr>
        <w:drawing>
          <wp:inline distT="0" distB="0" distL="0" distR="0" wp14:anchorId="595134F8" wp14:editId="226A6C63">
            <wp:extent cx="3806825" cy="2945130"/>
            <wp:effectExtent l="0" t="0" r="3175" b="1270"/>
            <wp:docPr id="955518478" name="Grafik 4" descr="Onderzoek naar hippief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derzoek naar hippiefl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825" cy="2945130"/>
                    </a:xfrm>
                    <a:prstGeom prst="rect">
                      <a:avLst/>
                    </a:prstGeom>
                    <a:noFill/>
                    <a:ln>
                      <a:noFill/>
                    </a:ln>
                  </pic:spPr>
                </pic:pic>
              </a:graphicData>
            </a:graphic>
          </wp:inline>
        </w:drawing>
      </w:r>
      <w:r w:rsidRPr="00427890">
        <w:rPr>
          <w:rFonts w:asciiTheme="majorEastAsia" w:eastAsiaTheme="majorEastAsia" w:hAnsiTheme="majorEastAsia" w:cs="Times New Roman"/>
          <w:color w:val="FF0000"/>
          <w:kern w:val="0"/>
          <w:lang w:val="nl-NL"/>
          <w14:ligatures w14:val="none"/>
        </w:rPr>
        <w:fldChar w:fldCharType="end"/>
      </w:r>
    </w:p>
    <w:p w14:paraId="7DFCA135" w14:textId="77777777" w:rsidR="00427890" w:rsidRPr="00427890" w:rsidRDefault="00427890" w:rsidP="00427890">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 xml:space="preserve">Ook in dit onderzoek werd bevonden dat de hippieflip resulteerde van het ervaren van meer zelfcompassie, gevoelens van liefde en ervaringen van dankbaarheid, dan het </w:t>
      </w:r>
      <w:proofErr w:type="spellStart"/>
      <w:r w:rsidRPr="00427890">
        <w:rPr>
          <w:rFonts w:asciiTheme="majorEastAsia" w:eastAsiaTheme="majorEastAsia" w:hAnsiTheme="majorEastAsia" w:cs="Times New Roman"/>
          <w:color w:val="FF0000"/>
          <w:kern w:val="0"/>
          <w:lang w:val="nl-NL"/>
          <w14:ligatures w14:val="none"/>
        </w:rPr>
        <w:t>monodrug</w:t>
      </w:r>
      <w:proofErr w:type="spellEnd"/>
      <w:r w:rsidRPr="00427890">
        <w:rPr>
          <w:rFonts w:asciiTheme="majorEastAsia" w:eastAsiaTheme="majorEastAsia" w:hAnsiTheme="majorEastAsia" w:cs="Times New Roman"/>
          <w:color w:val="FF0000"/>
          <w:kern w:val="0"/>
          <w:lang w:val="nl-NL"/>
          <w14:ligatures w14:val="none"/>
        </w:rPr>
        <w:t>-gebruik van psilocybine zelf. Ook deze positieve effecten van MDMA op een psilocybine-ervaring waren doserings-afhankelijk. Hoewel dit onderzoek relatief klein in opzet was, biedt het wel inzichten wat een mogelijke goede dosering zou zijn voor de hippieflip sessies.</w:t>
      </w:r>
      <w:r w:rsidRPr="00427890">
        <w:rPr>
          <w:rFonts w:asciiTheme="majorEastAsia" w:eastAsiaTheme="majorEastAsia" w:hAnsiTheme="majorEastAsia" w:cs="Times New Roman"/>
          <w:color w:val="FF0000"/>
          <w:kern w:val="0"/>
          <w:lang w:val="nl-NL"/>
          <w14:ligatures w14:val="none"/>
        </w:rPr>
        <w:br/>
      </w:r>
    </w:p>
    <w:p w14:paraId="5FC1629E" w14:textId="77777777" w:rsidR="00427890" w:rsidRPr="00427890" w:rsidRDefault="00427890" w:rsidP="007D0D7A">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hyperlink r:id="rId8" w:tgtFrame="_blank" w:history="1">
        <w:r w:rsidRPr="00427890">
          <w:rPr>
            <w:rFonts w:asciiTheme="majorEastAsia" w:eastAsiaTheme="majorEastAsia" w:hAnsiTheme="majorEastAsia" w:cs="Times New Roman"/>
            <w:color w:val="FF0000"/>
            <w:kern w:val="0"/>
            <w:lang w:val="nl-NL"/>
            <w14:ligatures w14:val="none"/>
          </w:rPr>
          <w:t>Onderzoek hippieflip</w:t>
        </w:r>
      </w:hyperlink>
    </w:p>
    <w:p w14:paraId="18F124B0" w14:textId="77777777" w:rsidR="00427890" w:rsidRPr="00427890" w:rsidRDefault="00427890" w:rsidP="007D0D7A">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Psilocybine en MDMA doseringen</w:t>
      </w:r>
    </w:p>
    <w:p w14:paraId="76192CE1" w14:textId="77777777" w:rsidR="00427890" w:rsidRPr="00427890" w:rsidRDefault="00427890" w:rsidP="00427890">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De kunst van een effectieve hippieflip is ook volgens wetenschappelijke onderzoeken de dosering en de verhouding MDMA tot psilocybine. Bij Triptherapie hebben we vaak gewerkt met MDMA, psilocybine en de combinatie van deze twee. Hoewel in de onderzoeken wordt gesuggereerd dat 30-50 mg MDMA de beste dosering MDMA is voor de hippieflip, zien wij juist vaak veel voordelen ontstaan als de dosering naar 100 mg gaat. Vooralsnog lijkt de juiste dosering MDMA tijdens de hippieflip ons tussen de 50 en 150 mg en is dit persoonsafhankelijk. De ideale psilocybine dosering is afhankelijk van de gewenste sterkte van de trip en de persoonlijke gevoeligheid en wordt geschat op 15 tot 45 mg.</w:t>
      </w:r>
    </w:p>
    <w:p w14:paraId="3EDBB5BD" w14:textId="77777777" w:rsidR="00427890" w:rsidRPr="00427890" w:rsidRDefault="00427890" w:rsidP="00427890">
      <w:pPr>
        <w:spacing w:before="100" w:beforeAutospacing="1" w:after="100" w:afterAutospacing="1" w:line="240" w:lineRule="auto"/>
        <w:rPr>
          <w:rFonts w:asciiTheme="majorEastAsia" w:eastAsiaTheme="majorEastAsia" w:hAnsiTheme="majorEastAsia" w:cs="Times New Roman"/>
          <w:color w:val="FF0000"/>
          <w:kern w:val="0"/>
          <w:lang w:val="nl-NL"/>
          <w14:ligatures w14:val="none"/>
        </w:rPr>
      </w:pPr>
      <w:r w:rsidRPr="00427890">
        <w:rPr>
          <w:rFonts w:asciiTheme="majorEastAsia" w:eastAsiaTheme="majorEastAsia" w:hAnsiTheme="majorEastAsia" w:cs="Times New Roman"/>
          <w:color w:val="FF0000"/>
          <w:kern w:val="0"/>
          <w:lang w:val="nl-NL"/>
          <w14:ligatures w14:val="none"/>
        </w:rPr>
        <w:t xml:space="preserve">Tijdens de hippieflip sessies die wij organiseren, stemmen wij de doseringen af per persoon en doelstelling. Door aan de knoppen te draaien en de doseringen MDMA of psilocybine aan te passen kunnen we bijvoorbeeld meer of minder kans geven op </w:t>
      </w:r>
      <w:proofErr w:type="spellStart"/>
      <w:r w:rsidRPr="00427890">
        <w:rPr>
          <w:rFonts w:asciiTheme="majorEastAsia" w:eastAsiaTheme="majorEastAsia" w:hAnsiTheme="majorEastAsia" w:cs="Times New Roman"/>
          <w:color w:val="FF0000"/>
          <w:kern w:val="0"/>
          <w:lang w:val="nl-NL"/>
          <w14:ligatures w14:val="none"/>
        </w:rPr>
        <w:t>egoverlies</w:t>
      </w:r>
      <w:proofErr w:type="spellEnd"/>
      <w:r w:rsidRPr="00427890">
        <w:rPr>
          <w:rFonts w:asciiTheme="majorEastAsia" w:eastAsiaTheme="majorEastAsia" w:hAnsiTheme="majorEastAsia" w:cs="Times New Roman"/>
          <w:color w:val="FF0000"/>
          <w:kern w:val="0"/>
          <w:lang w:val="nl-NL"/>
          <w14:ligatures w14:val="none"/>
        </w:rPr>
        <w:t xml:space="preserve"> </w:t>
      </w:r>
      <w:r w:rsidRPr="00427890">
        <w:rPr>
          <w:rFonts w:asciiTheme="majorEastAsia" w:eastAsiaTheme="majorEastAsia" w:hAnsiTheme="majorEastAsia" w:cs="Times New Roman"/>
          <w:color w:val="FF0000"/>
          <w:kern w:val="0"/>
          <w:lang w:val="nl-NL"/>
          <w14:ligatures w14:val="none"/>
        </w:rPr>
        <w:lastRenderedPageBreak/>
        <w:t xml:space="preserve">en een spirituele ervaring. Ook de </w:t>
      </w:r>
      <w:proofErr w:type="spellStart"/>
      <w:r w:rsidRPr="00427890">
        <w:rPr>
          <w:rFonts w:asciiTheme="majorEastAsia" w:eastAsiaTheme="majorEastAsia" w:hAnsiTheme="majorEastAsia" w:cs="Times New Roman"/>
          <w:color w:val="FF0000"/>
          <w:kern w:val="0"/>
          <w:lang w:val="nl-NL"/>
          <w14:ligatures w14:val="none"/>
        </w:rPr>
        <w:t>angstremmende</w:t>
      </w:r>
      <w:proofErr w:type="spellEnd"/>
      <w:r w:rsidRPr="00427890">
        <w:rPr>
          <w:rFonts w:asciiTheme="majorEastAsia" w:eastAsiaTheme="majorEastAsia" w:hAnsiTheme="majorEastAsia" w:cs="Times New Roman"/>
          <w:color w:val="FF0000"/>
          <w:kern w:val="0"/>
          <w:lang w:val="nl-NL"/>
          <w14:ligatures w14:val="none"/>
        </w:rPr>
        <w:t xml:space="preserve"> functie van MDMA op een psilocybine-ervaring kan worden gestuurd door de doseringen op elkaar aan te passen.</w:t>
      </w:r>
    </w:p>
    <w:p w14:paraId="0DD7F332" w14:textId="77777777" w:rsidR="00427890" w:rsidRPr="00427890" w:rsidRDefault="00427890" w:rsidP="00427890">
      <w:pPr>
        <w:shd w:val="clear" w:color="auto" w:fill="3D0000"/>
        <w:spacing w:line="240" w:lineRule="auto"/>
        <w:jc w:val="center"/>
        <w:outlineLvl w:val="1"/>
        <w:rPr>
          <w:rFonts w:ascii="Poppins" w:eastAsia="Times New Roman" w:hAnsi="Poppins" w:cs="Poppins"/>
          <w:color w:val="FFFFFF"/>
          <w:spacing w:val="-8"/>
          <w:kern w:val="0"/>
          <w:sz w:val="36"/>
          <w:szCs w:val="36"/>
          <w:lang w:val="nl-NL"/>
          <w14:ligatures w14:val="none"/>
        </w:rPr>
      </w:pPr>
      <w:r w:rsidRPr="00427890">
        <w:rPr>
          <w:rFonts w:ascii="Poppins" w:eastAsia="Times New Roman" w:hAnsi="Poppins" w:cs="Poppins"/>
          <w:color w:val="FFFFFF"/>
          <w:spacing w:val="-8"/>
          <w:kern w:val="0"/>
          <w:sz w:val="36"/>
          <w:szCs w:val="36"/>
          <w:lang w:val="nl-NL"/>
          <w14:ligatures w14:val="none"/>
        </w:rPr>
        <w:t>Risico's MDMA met psilocybine</w:t>
      </w:r>
    </w:p>
    <w:p w14:paraId="30998F58" w14:textId="77777777" w:rsidR="00427890" w:rsidRPr="00427890" w:rsidRDefault="00427890" w:rsidP="00427890">
      <w:pPr>
        <w:shd w:val="clear" w:color="auto" w:fill="3D0000"/>
        <w:spacing w:before="100" w:beforeAutospacing="1" w:after="100" w:afterAutospacing="1" w:line="240" w:lineRule="auto"/>
        <w:rPr>
          <w:rFonts w:ascii="Roboto" w:eastAsia="Times New Roman" w:hAnsi="Roboto" w:cs="Times New Roman"/>
          <w:color w:val="FFFFFF"/>
          <w:kern w:val="0"/>
          <w:sz w:val="21"/>
          <w:szCs w:val="21"/>
          <w:lang w:val="nl-NL"/>
          <w14:ligatures w14:val="none"/>
        </w:rPr>
      </w:pPr>
      <w:r w:rsidRPr="00427890">
        <w:rPr>
          <w:rFonts w:ascii="Roboto" w:eastAsia="Times New Roman" w:hAnsi="Roboto" w:cs="Times New Roman"/>
          <w:color w:val="FFFFFF"/>
          <w:kern w:val="0"/>
          <w:sz w:val="21"/>
          <w:szCs w:val="21"/>
          <w:lang w:val="nl-NL"/>
          <w14:ligatures w14:val="none"/>
        </w:rPr>
        <w:t xml:space="preserve">De hippieflip is een combinatie van psilocybine met MDMA. Deze twee psychedelische stoffen hebben invloed op onder andere de serotonerge receptoren (5HT) en kunnen elkaars werking versterken. De juiste dosering vinden is voor deze combinatie belangrijk. Verder dient er ook rekening gehouden te worden met de contra-indicaties van MDMA én van psilocybine </w:t>
      </w:r>
      <w:proofErr w:type="gramStart"/>
      <w:r w:rsidRPr="00427890">
        <w:rPr>
          <w:rFonts w:ascii="Roboto" w:eastAsia="Times New Roman" w:hAnsi="Roboto" w:cs="Times New Roman"/>
          <w:color w:val="FFFFFF"/>
          <w:kern w:val="0"/>
          <w:sz w:val="21"/>
          <w:szCs w:val="21"/>
          <w:lang w:val="nl-NL"/>
          <w14:ligatures w14:val="none"/>
        </w:rPr>
        <w:t>indien</w:t>
      </w:r>
      <w:proofErr w:type="gramEnd"/>
      <w:r w:rsidRPr="00427890">
        <w:rPr>
          <w:rFonts w:ascii="Roboto" w:eastAsia="Times New Roman" w:hAnsi="Roboto" w:cs="Times New Roman"/>
          <w:color w:val="FFFFFF"/>
          <w:kern w:val="0"/>
          <w:sz w:val="21"/>
          <w:szCs w:val="21"/>
          <w:lang w:val="nl-NL"/>
          <w14:ligatures w14:val="none"/>
        </w:rPr>
        <w:t xml:space="preserve"> je deze polydrug combinatie wilt proberen. Hoewel psilocybine een relatief veilig middel is, heeft MDMA meer mogelijke wisselwerkingen met medicatie die gevaarlijk kan zijn. Vul vrijblijvend de intake in zodat wij voor jou al een eerste veiligheidscheck kunnen doen. Wij laten dan per e-mail weten of we contra-indicaties hebben gevonden.</w:t>
      </w:r>
    </w:p>
    <w:p w14:paraId="0E1CF611" w14:textId="77777777" w:rsidR="00427890" w:rsidRPr="00427890" w:rsidRDefault="00427890" w:rsidP="00427890">
      <w:pPr>
        <w:shd w:val="clear" w:color="auto" w:fill="3D0000"/>
        <w:spacing w:after="0" w:line="240" w:lineRule="auto"/>
        <w:jc w:val="center"/>
        <w:rPr>
          <w:rFonts w:ascii="Roboto" w:eastAsia="Times New Roman" w:hAnsi="Roboto" w:cs="Times New Roman"/>
          <w:color w:val="FFFFFF"/>
          <w:kern w:val="0"/>
          <w:sz w:val="21"/>
          <w:szCs w:val="21"/>
          <w:lang w:val="nl-NL"/>
          <w14:ligatures w14:val="none"/>
        </w:rPr>
      </w:pPr>
      <w:hyperlink r:id="rId9" w:history="1">
        <w:r w:rsidRPr="00427890">
          <w:rPr>
            <w:rFonts w:ascii="Poppins" w:eastAsia="Times New Roman" w:hAnsi="Poppins" w:cs="Poppins"/>
            <w:color w:val="FFFFFF"/>
            <w:kern w:val="0"/>
            <w:sz w:val="21"/>
            <w:szCs w:val="21"/>
            <w:bdr w:val="none" w:sz="0" w:space="0" w:color="auto" w:frame="1"/>
            <w:shd w:val="clear" w:color="auto" w:fill="FF0000"/>
            <w:lang w:val="nl-NL"/>
            <w14:ligatures w14:val="none"/>
          </w:rPr>
          <w:br/>
        </w:r>
      </w:hyperlink>
    </w:p>
    <w:p w14:paraId="71D7FB1A" w14:textId="77777777" w:rsidR="00AC202E" w:rsidRDefault="00AC202E">
      <w:pPr>
        <w:rPr>
          <w:rFonts w:asciiTheme="majorEastAsia" w:eastAsiaTheme="majorEastAsia" w:hAnsiTheme="majorEastAsia"/>
          <w:color w:val="FF0000"/>
        </w:rPr>
      </w:pPr>
    </w:p>
    <w:p w14:paraId="5BF9888F" w14:textId="77777777" w:rsidR="00A96037" w:rsidRDefault="00A96037">
      <w:pPr>
        <w:rPr>
          <w:rFonts w:asciiTheme="majorEastAsia" w:eastAsiaTheme="majorEastAsia" w:hAnsiTheme="majorEastAsia"/>
          <w:color w:val="FF0000"/>
        </w:rPr>
      </w:pPr>
    </w:p>
    <w:p w14:paraId="74B0933C" w14:textId="4EA1350C" w:rsidR="00A96037" w:rsidRPr="00427890" w:rsidRDefault="00A96037">
      <w:pPr>
        <w:rPr>
          <w:rFonts w:asciiTheme="majorEastAsia" w:eastAsiaTheme="majorEastAsia" w:hAnsiTheme="majorEastAsia"/>
          <w:color w:val="FF0000"/>
        </w:rPr>
      </w:pPr>
      <w:r>
        <w:rPr>
          <w:rFonts w:asciiTheme="majorEastAsia" w:eastAsiaTheme="majorEastAsia" w:hAnsiTheme="majorEastAsia"/>
          <w:color w:val="FF0000"/>
        </w:rPr>
        <w:t xml:space="preserve">Met dank </w:t>
      </w:r>
      <w:proofErr w:type="spellStart"/>
      <w:r>
        <w:rPr>
          <w:rFonts w:asciiTheme="majorEastAsia" w:eastAsiaTheme="majorEastAsia" w:hAnsiTheme="majorEastAsia"/>
          <w:color w:val="FF0000"/>
        </w:rPr>
        <w:t>overgenomen</w:t>
      </w:r>
      <w:proofErr w:type="spellEnd"/>
      <w:r>
        <w:rPr>
          <w:rFonts w:asciiTheme="majorEastAsia" w:eastAsiaTheme="majorEastAsia" w:hAnsiTheme="majorEastAsia"/>
          <w:color w:val="FF0000"/>
        </w:rPr>
        <w:t xml:space="preserve"> van </w:t>
      </w:r>
      <w:hyperlink r:id="rId10" w:history="1">
        <w:r w:rsidR="00315337" w:rsidRPr="00315337">
          <w:rPr>
            <w:rStyle w:val="Hyperlink"/>
            <w:rFonts w:asciiTheme="majorEastAsia" w:eastAsiaTheme="majorEastAsia" w:hAnsiTheme="majorEastAsia"/>
          </w:rPr>
          <w:t>Triptherapie</w:t>
        </w:r>
      </w:hyperlink>
    </w:p>
    <w:sectPr w:rsidR="00A96037" w:rsidRPr="004278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10DDF"/>
    <w:multiLevelType w:val="multilevel"/>
    <w:tmpl w:val="9676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DE6178"/>
    <w:multiLevelType w:val="hybridMultilevel"/>
    <w:tmpl w:val="5554E32E"/>
    <w:lvl w:ilvl="0" w:tplc="75DE58AC">
      <w:numFmt w:val="bullet"/>
      <w:lvlText w:val="–"/>
      <w:lvlJc w:val="left"/>
      <w:pPr>
        <w:ind w:left="720" w:hanging="360"/>
      </w:pPr>
      <w:rPr>
        <w:rFonts w:ascii="DengXian Light" w:eastAsia="DengXian Light" w:hAnsi="DengXian Light"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CF1DC9"/>
    <w:multiLevelType w:val="hybridMultilevel"/>
    <w:tmpl w:val="9CF28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DC6C18"/>
    <w:multiLevelType w:val="hybridMultilevel"/>
    <w:tmpl w:val="562C6ECE"/>
    <w:lvl w:ilvl="0" w:tplc="75DE58AC">
      <w:numFmt w:val="bullet"/>
      <w:lvlText w:val="–"/>
      <w:lvlJc w:val="left"/>
      <w:pPr>
        <w:ind w:left="1080" w:hanging="360"/>
      </w:pPr>
      <w:rPr>
        <w:rFonts w:ascii="DengXian Light" w:eastAsia="DengXian Light" w:hAnsi="DengXian Light" w:cs="Times New Roman" w:hint="eastAsia"/>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957713290">
    <w:abstractNumId w:val="2"/>
  </w:num>
  <w:num w:numId="2" w16cid:durableId="707607637">
    <w:abstractNumId w:val="1"/>
  </w:num>
  <w:num w:numId="3" w16cid:durableId="1547256075">
    <w:abstractNumId w:val="3"/>
  </w:num>
  <w:num w:numId="4" w16cid:durableId="18128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autoHyphenation/>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2E"/>
    <w:rsid w:val="00040008"/>
    <w:rsid w:val="00187D6E"/>
    <w:rsid w:val="0027685A"/>
    <w:rsid w:val="00315337"/>
    <w:rsid w:val="00427890"/>
    <w:rsid w:val="007D0D7A"/>
    <w:rsid w:val="00A96037"/>
    <w:rsid w:val="00AC202E"/>
    <w:rsid w:val="00BE74E9"/>
    <w:rsid w:val="00FC424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8FB11C"/>
  <w15:chartTrackingRefBased/>
  <w15:docId w15:val="{F9B414EA-C1BE-E94F-9CE8-3B6F5E5A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C2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C2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C202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AC202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202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202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202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202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202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202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C202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AC202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AC202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202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C202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202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202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202E"/>
    <w:rPr>
      <w:rFonts w:eastAsiaTheme="majorEastAsia" w:cstheme="majorBidi"/>
      <w:color w:val="272727" w:themeColor="text1" w:themeTint="D8"/>
    </w:rPr>
  </w:style>
  <w:style w:type="paragraph" w:styleId="Titel">
    <w:name w:val="Title"/>
    <w:basedOn w:val="Standard"/>
    <w:next w:val="Standard"/>
    <w:link w:val="TitelZchn"/>
    <w:uiPriority w:val="10"/>
    <w:qFormat/>
    <w:rsid w:val="00AC2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20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202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20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C20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C202E"/>
    <w:rPr>
      <w:i/>
      <w:iCs/>
      <w:color w:val="404040" w:themeColor="text1" w:themeTint="BF"/>
    </w:rPr>
  </w:style>
  <w:style w:type="paragraph" w:styleId="Listenabsatz">
    <w:name w:val="List Paragraph"/>
    <w:basedOn w:val="Standard"/>
    <w:uiPriority w:val="34"/>
    <w:qFormat/>
    <w:rsid w:val="00AC202E"/>
    <w:pPr>
      <w:ind w:left="720"/>
      <w:contextualSpacing/>
    </w:pPr>
  </w:style>
  <w:style w:type="character" w:styleId="IntensiveHervorhebung">
    <w:name w:val="Intense Emphasis"/>
    <w:basedOn w:val="Absatz-Standardschriftart"/>
    <w:uiPriority w:val="21"/>
    <w:qFormat/>
    <w:rsid w:val="00AC202E"/>
    <w:rPr>
      <w:i/>
      <w:iCs/>
      <w:color w:val="0F4761" w:themeColor="accent1" w:themeShade="BF"/>
    </w:rPr>
  </w:style>
  <w:style w:type="paragraph" w:styleId="IntensivesZitat">
    <w:name w:val="Intense Quote"/>
    <w:basedOn w:val="Standard"/>
    <w:next w:val="Standard"/>
    <w:link w:val="IntensivesZitatZchn"/>
    <w:uiPriority w:val="30"/>
    <w:qFormat/>
    <w:rsid w:val="00AC2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202E"/>
    <w:rPr>
      <w:i/>
      <w:iCs/>
      <w:color w:val="0F4761" w:themeColor="accent1" w:themeShade="BF"/>
    </w:rPr>
  </w:style>
  <w:style w:type="character" w:styleId="IntensiverVerweis">
    <w:name w:val="Intense Reference"/>
    <w:basedOn w:val="Absatz-Standardschriftart"/>
    <w:uiPriority w:val="32"/>
    <w:qFormat/>
    <w:rsid w:val="00AC202E"/>
    <w:rPr>
      <w:b/>
      <w:bCs/>
      <w:smallCaps/>
      <w:color w:val="0F4761" w:themeColor="accent1" w:themeShade="BF"/>
      <w:spacing w:val="5"/>
    </w:rPr>
  </w:style>
  <w:style w:type="paragraph" w:styleId="StandardWeb">
    <w:name w:val="Normal (Web)"/>
    <w:basedOn w:val="Standard"/>
    <w:uiPriority w:val="99"/>
    <w:semiHidden/>
    <w:unhideWhenUsed/>
    <w:rsid w:val="00AC20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ett">
    <w:name w:val="Strong"/>
    <w:basedOn w:val="Absatz-Standardschriftart"/>
    <w:uiPriority w:val="22"/>
    <w:qFormat/>
    <w:rsid w:val="00AC202E"/>
    <w:rPr>
      <w:b/>
      <w:bCs/>
    </w:rPr>
  </w:style>
  <w:style w:type="paragraph" w:customStyle="1" w:styleId="elementor-toclist-item">
    <w:name w:val="elementor-toc__list-item"/>
    <w:basedOn w:val="Standard"/>
    <w:rsid w:val="0042789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bsatz-Standardschriftart"/>
    <w:uiPriority w:val="99"/>
    <w:unhideWhenUsed/>
    <w:rsid w:val="00427890"/>
    <w:rPr>
      <w:color w:val="0000FF"/>
      <w:u w:val="single"/>
    </w:rPr>
  </w:style>
  <w:style w:type="character" w:customStyle="1" w:styleId="hwtze">
    <w:name w:val="hwtze"/>
    <w:basedOn w:val="Absatz-Standardschriftart"/>
    <w:rsid w:val="00427890"/>
  </w:style>
  <w:style w:type="character" w:customStyle="1" w:styleId="rynqvb">
    <w:name w:val="rynqvb"/>
    <w:basedOn w:val="Absatz-Standardschriftart"/>
    <w:rsid w:val="00427890"/>
  </w:style>
  <w:style w:type="character" w:customStyle="1" w:styleId="elementor-button-text">
    <w:name w:val="elementor-button-text"/>
    <w:basedOn w:val="Absatz-Standardschriftart"/>
    <w:rsid w:val="00427890"/>
  </w:style>
  <w:style w:type="character" w:styleId="NichtaufgelsteErwhnung">
    <w:name w:val="Unresolved Mention"/>
    <w:basedOn w:val="Absatz-Standardschriftart"/>
    <w:uiPriority w:val="99"/>
    <w:semiHidden/>
    <w:unhideWhenUsed/>
    <w:rsid w:val="003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153">
      <w:bodyDiv w:val="1"/>
      <w:marLeft w:val="0"/>
      <w:marRight w:val="0"/>
      <w:marTop w:val="0"/>
      <w:marBottom w:val="0"/>
      <w:divBdr>
        <w:top w:val="none" w:sz="0" w:space="0" w:color="auto"/>
        <w:left w:val="none" w:sz="0" w:space="0" w:color="auto"/>
        <w:bottom w:val="none" w:sz="0" w:space="0" w:color="auto"/>
        <w:right w:val="none" w:sz="0" w:space="0" w:color="auto"/>
      </w:divBdr>
      <w:divsChild>
        <w:div w:id="13848042">
          <w:marLeft w:val="0"/>
          <w:marRight w:val="0"/>
          <w:marTop w:val="0"/>
          <w:marBottom w:val="0"/>
          <w:divBdr>
            <w:top w:val="none" w:sz="0" w:space="0" w:color="auto"/>
            <w:left w:val="none" w:sz="0" w:space="0" w:color="auto"/>
            <w:bottom w:val="none" w:sz="0" w:space="0" w:color="auto"/>
            <w:right w:val="none" w:sz="0" w:space="0" w:color="auto"/>
          </w:divBdr>
          <w:divsChild>
            <w:div w:id="242960195">
              <w:marLeft w:val="0"/>
              <w:marRight w:val="0"/>
              <w:marTop w:val="0"/>
              <w:marBottom w:val="0"/>
              <w:divBdr>
                <w:top w:val="none" w:sz="0" w:space="0" w:color="auto"/>
                <w:left w:val="none" w:sz="0" w:space="0" w:color="auto"/>
                <w:bottom w:val="none" w:sz="0" w:space="0" w:color="auto"/>
                <w:right w:val="none" w:sz="0" w:space="0" w:color="auto"/>
              </w:divBdr>
              <w:divsChild>
                <w:div w:id="1797018386">
                  <w:marLeft w:val="0"/>
                  <w:marRight w:val="0"/>
                  <w:marTop w:val="0"/>
                  <w:marBottom w:val="300"/>
                  <w:divBdr>
                    <w:top w:val="none" w:sz="0" w:space="0" w:color="auto"/>
                    <w:left w:val="none" w:sz="0" w:space="0" w:color="auto"/>
                    <w:bottom w:val="none" w:sz="0" w:space="0" w:color="auto"/>
                    <w:right w:val="none" w:sz="0" w:space="0" w:color="auto"/>
                  </w:divBdr>
                  <w:divsChild>
                    <w:div w:id="69621192">
                      <w:marLeft w:val="0"/>
                      <w:marRight w:val="0"/>
                      <w:marTop w:val="0"/>
                      <w:marBottom w:val="0"/>
                      <w:divBdr>
                        <w:top w:val="none" w:sz="0" w:space="0" w:color="auto"/>
                        <w:left w:val="none" w:sz="0" w:space="0" w:color="auto"/>
                        <w:bottom w:val="none" w:sz="0" w:space="0" w:color="auto"/>
                        <w:right w:val="none" w:sz="0" w:space="0" w:color="auto"/>
                      </w:divBdr>
                    </w:div>
                  </w:divsChild>
                </w:div>
                <w:div w:id="1072199926">
                  <w:marLeft w:val="0"/>
                  <w:marRight w:val="0"/>
                  <w:marTop w:val="0"/>
                  <w:marBottom w:val="0"/>
                  <w:divBdr>
                    <w:top w:val="none" w:sz="0" w:space="0" w:color="auto"/>
                    <w:left w:val="none" w:sz="0" w:space="0" w:color="auto"/>
                    <w:bottom w:val="none" w:sz="0" w:space="0" w:color="auto"/>
                    <w:right w:val="none" w:sz="0" w:space="0" w:color="auto"/>
                  </w:divBdr>
                  <w:divsChild>
                    <w:div w:id="18823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23701">
          <w:marLeft w:val="0"/>
          <w:marRight w:val="0"/>
          <w:marTop w:val="0"/>
          <w:marBottom w:val="0"/>
          <w:divBdr>
            <w:top w:val="none" w:sz="0" w:space="0" w:color="auto"/>
            <w:left w:val="none" w:sz="0" w:space="0" w:color="auto"/>
            <w:bottom w:val="none" w:sz="0" w:space="0" w:color="auto"/>
            <w:right w:val="none" w:sz="0" w:space="0" w:color="auto"/>
          </w:divBdr>
          <w:divsChild>
            <w:div w:id="850683376">
              <w:marLeft w:val="0"/>
              <w:marRight w:val="0"/>
              <w:marTop w:val="0"/>
              <w:marBottom w:val="0"/>
              <w:divBdr>
                <w:top w:val="none" w:sz="0" w:space="0" w:color="auto"/>
                <w:left w:val="none" w:sz="0" w:space="0" w:color="auto"/>
                <w:bottom w:val="none" w:sz="0" w:space="0" w:color="auto"/>
                <w:right w:val="none" w:sz="0" w:space="0" w:color="auto"/>
              </w:divBdr>
              <w:divsChild>
                <w:div w:id="664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sChild>
            <w:div w:id="1544443522">
              <w:marLeft w:val="0"/>
              <w:marRight w:val="0"/>
              <w:marTop w:val="0"/>
              <w:marBottom w:val="0"/>
              <w:divBdr>
                <w:top w:val="none" w:sz="0" w:space="0" w:color="auto"/>
                <w:left w:val="none" w:sz="0" w:space="0" w:color="auto"/>
                <w:bottom w:val="none" w:sz="0" w:space="0" w:color="auto"/>
                <w:right w:val="none" w:sz="0" w:space="0" w:color="auto"/>
              </w:divBdr>
              <w:divsChild>
                <w:div w:id="1029799536">
                  <w:marLeft w:val="0"/>
                  <w:marRight w:val="0"/>
                  <w:marTop w:val="0"/>
                  <w:marBottom w:val="0"/>
                  <w:divBdr>
                    <w:top w:val="none" w:sz="0" w:space="0" w:color="auto"/>
                    <w:left w:val="none" w:sz="0" w:space="0" w:color="auto"/>
                    <w:bottom w:val="none" w:sz="0" w:space="0" w:color="auto"/>
                    <w:right w:val="none" w:sz="0" w:space="0" w:color="auto"/>
                  </w:divBdr>
                  <w:divsChild>
                    <w:div w:id="1777366781">
                      <w:marLeft w:val="0"/>
                      <w:marRight w:val="0"/>
                      <w:marTop w:val="0"/>
                      <w:marBottom w:val="300"/>
                      <w:divBdr>
                        <w:top w:val="none" w:sz="0" w:space="0" w:color="auto"/>
                        <w:left w:val="none" w:sz="0" w:space="0" w:color="auto"/>
                        <w:bottom w:val="none" w:sz="0" w:space="0" w:color="auto"/>
                        <w:right w:val="none" w:sz="0" w:space="0" w:color="auto"/>
                      </w:divBdr>
                      <w:divsChild>
                        <w:div w:id="1791850534">
                          <w:marLeft w:val="0"/>
                          <w:marRight w:val="0"/>
                          <w:marTop w:val="0"/>
                          <w:marBottom w:val="0"/>
                          <w:divBdr>
                            <w:top w:val="none" w:sz="0" w:space="0" w:color="auto"/>
                            <w:left w:val="none" w:sz="0" w:space="0" w:color="auto"/>
                            <w:bottom w:val="none" w:sz="0" w:space="0" w:color="auto"/>
                            <w:right w:val="none" w:sz="0" w:space="0" w:color="auto"/>
                          </w:divBdr>
                        </w:div>
                      </w:divsChild>
                    </w:div>
                    <w:div w:id="1075589275">
                      <w:marLeft w:val="0"/>
                      <w:marRight w:val="0"/>
                      <w:marTop w:val="0"/>
                      <w:marBottom w:val="0"/>
                      <w:divBdr>
                        <w:top w:val="none" w:sz="0" w:space="0" w:color="auto"/>
                        <w:left w:val="none" w:sz="0" w:space="0" w:color="auto"/>
                        <w:bottom w:val="none" w:sz="0" w:space="0" w:color="auto"/>
                        <w:right w:val="none" w:sz="0" w:space="0" w:color="auto"/>
                      </w:divBdr>
                      <w:divsChild>
                        <w:div w:id="18050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121">
                  <w:marLeft w:val="0"/>
                  <w:marRight w:val="0"/>
                  <w:marTop w:val="0"/>
                  <w:marBottom w:val="0"/>
                  <w:divBdr>
                    <w:top w:val="none" w:sz="0" w:space="0" w:color="auto"/>
                    <w:left w:val="none" w:sz="0" w:space="0" w:color="auto"/>
                    <w:bottom w:val="none" w:sz="0" w:space="0" w:color="auto"/>
                    <w:right w:val="none" w:sz="0" w:space="0" w:color="auto"/>
                  </w:divBdr>
                  <w:divsChild>
                    <w:div w:id="861745992">
                      <w:marLeft w:val="0"/>
                      <w:marRight w:val="0"/>
                      <w:marTop w:val="0"/>
                      <w:marBottom w:val="300"/>
                      <w:divBdr>
                        <w:top w:val="none" w:sz="0" w:space="0" w:color="auto"/>
                        <w:left w:val="none" w:sz="0" w:space="0" w:color="auto"/>
                        <w:bottom w:val="none" w:sz="0" w:space="0" w:color="auto"/>
                        <w:right w:val="none" w:sz="0" w:space="0" w:color="auto"/>
                      </w:divBdr>
                      <w:divsChild>
                        <w:div w:id="771052618">
                          <w:marLeft w:val="0"/>
                          <w:marRight w:val="0"/>
                          <w:marTop w:val="0"/>
                          <w:marBottom w:val="0"/>
                          <w:divBdr>
                            <w:top w:val="none" w:sz="0" w:space="0" w:color="auto"/>
                            <w:left w:val="none" w:sz="0" w:space="0" w:color="auto"/>
                            <w:bottom w:val="none" w:sz="0" w:space="0" w:color="auto"/>
                            <w:right w:val="none" w:sz="0" w:space="0" w:color="auto"/>
                          </w:divBdr>
                        </w:div>
                      </w:divsChild>
                    </w:div>
                    <w:div w:id="218055750">
                      <w:marLeft w:val="0"/>
                      <w:marRight w:val="0"/>
                      <w:marTop w:val="0"/>
                      <w:marBottom w:val="0"/>
                      <w:divBdr>
                        <w:top w:val="none" w:sz="0" w:space="0" w:color="auto"/>
                        <w:left w:val="none" w:sz="0" w:space="0" w:color="auto"/>
                        <w:bottom w:val="none" w:sz="0" w:space="0" w:color="auto"/>
                        <w:right w:val="none" w:sz="0" w:space="0" w:color="auto"/>
                      </w:divBdr>
                      <w:divsChild>
                        <w:div w:id="19363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0353">
          <w:marLeft w:val="0"/>
          <w:marRight w:val="0"/>
          <w:marTop w:val="0"/>
          <w:marBottom w:val="0"/>
          <w:divBdr>
            <w:top w:val="none" w:sz="0" w:space="0" w:color="auto"/>
            <w:left w:val="none" w:sz="0" w:space="0" w:color="auto"/>
            <w:bottom w:val="none" w:sz="0" w:space="0" w:color="auto"/>
            <w:right w:val="none" w:sz="0" w:space="0" w:color="auto"/>
          </w:divBdr>
          <w:divsChild>
            <w:div w:id="635306274">
              <w:marLeft w:val="0"/>
              <w:marRight w:val="0"/>
              <w:marTop w:val="0"/>
              <w:marBottom w:val="0"/>
              <w:divBdr>
                <w:top w:val="none" w:sz="0" w:space="0" w:color="auto"/>
                <w:left w:val="none" w:sz="0" w:space="0" w:color="auto"/>
                <w:bottom w:val="none" w:sz="0" w:space="0" w:color="auto"/>
                <w:right w:val="none" w:sz="0" w:space="0" w:color="auto"/>
              </w:divBdr>
              <w:divsChild>
                <w:div w:id="1154949809">
                  <w:marLeft w:val="0"/>
                  <w:marRight w:val="0"/>
                  <w:marTop w:val="0"/>
                  <w:marBottom w:val="300"/>
                  <w:divBdr>
                    <w:top w:val="none" w:sz="0" w:space="0" w:color="auto"/>
                    <w:left w:val="none" w:sz="0" w:space="0" w:color="auto"/>
                    <w:bottom w:val="none" w:sz="0" w:space="0" w:color="auto"/>
                    <w:right w:val="none" w:sz="0" w:space="0" w:color="auto"/>
                  </w:divBdr>
                  <w:divsChild>
                    <w:div w:id="134177831">
                      <w:marLeft w:val="0"/>
                      <w:marRight w:val="0"/>
                      <w:marTop w:val="0"/>
                      <w:marBottom w:val="0"/>
                      <w:divBdr>
                        <w:top w:val="none" w:sz="0" w:space="0" w:color="auto"/>
                        <w:left w:val="none" w:sz="0" w:space="0" w:color="auto"/>
                        <w:bottom w:val="none" w:sz="0" w:space="0" w:color="auto"/>
                        <w:right w:val="none" w:sz="0" w:space="0" w:color="auto"/>
                      </w:divBdr>
                    </w:div>
                  </w:divsChild>
                </w:div>
                <w:div w:id="124272962">
                  <w:marLeft w:val="0"/>
                  <w:marRight w:val="0"/>
                  <w:marTop w:val="0"/>
                  <w:marBottom w:val="0"/>
                  <w:divBdr>
                    <w:top w:val="none" w:sz="0" w:space="0" w:color="auto"/>
                    <w:left w:val="none" w:sz="0" w:space="0" w:color="auto"/>
                    <w:bottom w:val="none" w:sz="0" w:space="0" w:color="auto"/>
                    <w:right w:val="none" w:sz="0" w:space="0" w:color="auto"/>
                  </w:divBdr>
                  <w:divsChild>
                    <w:div w:id="20728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5063">
          <w:marLeft w:val="0"/>
          <w:marRight w:val="0"/>
          <w:marTop w:val="0"/>
          <w:marBottom w:val="0"/>
          <w:divBdr>
            <w:top w:val="none" w:sz="0" w:space="0" w:color="auto"/>
            <w:left w:val="none" w:sz="0" w:space="0" w:color="auto"/>
            <w:bottom w:val="none" w:sz="0" w:space="0" w:color="auto"/>
            <w:right w:val="none" w:sz="0" w:space="0" w:color="auto"/>
          </w:divBdr>
          <w:divsChild>
            <w:div w:id="1043939663">
              <w:marLeft w:val="0"/>
              <w:marRight w:val="0"/>
              <w:marTop w:val="0"/>
              <w:marBottom w:val="0"/>
              <w:divBdr>
                <w:top w:val="none" w:sz="0" w:space="0" w:color="auto"/>
                <w:left w:val="none" w:sz="0" w:space="0" w:color="auto"/>
                <w:bottom w:val="none" w:sz="0" w:space="0" w:color="auto"/>
                <w:right w:val="none" w:sz="0" w:space="0" w:color="auto"/>
              </w:divBdr>
              <w:divsChild>
                <w:div w:id="1744600027">
                  <w:marLeft w:val="0"/>
                  <w:marRight w:val="0"/>
                  <w:marTop w:val="0"/>
                  <w:marBottom w:val="300"/>
                  <w:divBdr>
                    <w:top w:val="none" w:sz="0" w:space="0" w:color="auto"/>
                    <w:left w:val="none" w:sz="0" w:space="0" w:color="auto"/>
                    <w:bottom w:val="none" w:sz="0" w:space="0" w:color="auto"/>
                    <w:right w:val="none" w:sz="0" w:space="0" w:color="auto"/>
                  </w:divBdr>
                  <w:divsChild>
                    <w:div w:id="254562402">
                      <w:marLeft w:val="0"/>
                      <w:marRight w:val="0"/>
                      <w:marTop w:val="0"/>
                      <w:marBottom w:val="0"/>
                      <w:divBdr>
                        <w:top w:val="none" w:sz="0" w:space="0" w:color="auto"/>
                        <w:left w:val="none" w:sz="0" w:space="0" w:color="auto"/>
                        <w:bottom w:val="none" w:sz="0" w:space="0" w:color="auto"/>
                        <w:right w:val="none" w:sz="0" w:space="0" w:color="auto"/>
                      </w:divBdr>
                    </w:div>
                  </w:divsChild>
                </w:div>
                <w:div w:id="1407410985">
                  <w:marLeft w:val="0"/>
                  <w:marRight w:val="0"/>
                  <w:marTop w:val="0"/>
                  <w:marBottom w:val="0"/>
                  <w:divBdr>
                    <w:top w:val="none" w:sz="0" w:space="0" w:color="auto"/>
                    <w:left w:val="none" w:sz="0" w:space="0" w:color="auto"/>
                    <w:bottom w:val="none" w:sz="0" w:space="0" w:color="auto"/>
                    <w:right w:val="none" w:sz="0" w:space="0" w:color="auto"/>
                  </w:divBdr>
                  <w:divsChild>
                    <w:div w:id="924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5118">
          <w:marLeft w:val="0"/>
          <w:marRight w:val="0"/>
          <w:marTop w:val="0"/>
          <w:marBottom w:val="0"/>
          <w:divBdr>
            <w:top w:val="none" w:sz="0" w:space="0" w:color="auto"/>
            <w:left w:val="none" w:sz="0" w:space="0" w:color="auto"/>
            <w:bottom w:val="none" w:sz="0" w:space="0" w:color="auto"/>
            <w:right w:val="none" w:sz="0" w:space="0" w:color="auto"/>
          </w:divBdr>
          <w:divsChild>
            <w:div w:id="1666319831">
              <w:marLeft w:val="0"/>
              <w:marRight w:val="0"/>
              <w:marTop w:val="0"/>
              <w:marBottom w:val="0"/>
              <w:divBdr>
                <w:top w:val="none" w:sz="0" w:space="0" w:color="auto"/>
                <w:left w:val="none" w:sz="0" w:space="0" w:color="auto"/>
                <w:bottom w:val="none" w:sz="0" w:space="0" w:color="auto"/>
                <w:right w:val="none" w:sz="0" w:space="0" w:color="auto"/>
              </w:divBdr>
              <w:divsChild>
                <w:div w:id="8418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124">
          <w:marLeft w:val="0"/>
          <w:marRight w:val="0"/>
          <w:marTop w:val="0"/>
          <w:marBottom w:val="0"/>
          <w:divBdr>
            <w:top w:val="none" w:sz="0" w:space="0" w:color="auto"/>
            <w:left w:val="none" w:sz="0" w:space="0" w:color="auto"/>
            <w:bottom w:val="none" w:sz="0" w:space="0" w:color="auto"/>
            <w:right w:val="none" w:sz="0" w:space="0" w:color="auto"/>
          </w:divBdr>
          <w:divsChild>
            <w:div w:id="1479805418">
              <w:marLeft w:val="0"/>
              <w:marRight w:val="0"/>
              <w:marTop w:val="0"/>
              <w:marBottom w:val="0"/>
              <w:divBdr>
                <w:top w:val="none" w:sz="0" w:space="0" w:color="auto"/>
                <w:left w:val="none" w:sz="0" w:space="0" w:color="auto"/>
                <w:bottom w:val="none" w:sz="0" w:space="0" w:color="auto"/>
                <w:right w:val="none" w:sz="0" w:space="0" w:color="auto"/>
              </w:divBdr>
              <w:divsChild>
                <w:div w:id="1032532119">
                  <w:marLeft w:val="0"/>
                  <w:marRight w:val="0"/>
                  <w:marTop w:val="0"/>
                  <w:marBottom w:val="0"/>
                  <w:divBdr>
                    <w:top w:val="none" w:sz="0" w:space="0" w:color="auto"/>
                    <w:left w:val="none" w:sz="0" w:space="0" w:color="auto"/>
                    <w:bottom w:val="none" w:sz="0" w:space="0" w:color="auto"/>
                    <w:right w:val="none" w:sz="0" w:space="0" w:color="auto"/>
                  </w:divBdr>
                  <w:divsChild>
                    <w:div w:id="179125470">
                      <w:marLeft w:val="0"/>
                      <w:marRight w:val="0"/>
                      <w:marTop w:val="0"/>
                      <w:marBottom w:val="0"/>
                      <w:divBdr>
                        <w:top w:val="none" w:sz="0" w:space="0" w:color="auto"/>
                        <w:left w:val="none" w:sz="0" w:space="0" w:color="auto"/>
                        <w:bottom w:val="none" w:sz="0" w:space="0" w:color="auto"/>
                        <w:right w:val="none" w:sz="0" w:space="0" w:color="auto"/>
                      </w:divBdr>
                      <w:divsChild>
                        <w:div w:id="8985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4427">
                  <w:marLeft w:val="0"/>
                  <w:marRight w:val="0"/>
                  <w:marTop w:val="0"/>
                  <w:marBottom w:val="0"/>
                  <w:divBdr>
                    <w:top w:val="none" w:sz="0" w:space="0" w:color="auto"/>
                    <w:left w:val="none" w:sz="0" w:space="0" w:color="auto"/>
                    <w:bottom w:val="none" w:sz="0" w:space="0" w:color="auto"/>
                    <w:right w:val="none" w:sz="0" w:space="0" w:color="auto"/>
                  </w:divBdr>
                  <w:divsChild>
                    <w:div w:id="774908210">
                      <w:marLeft w:val="0"/>
                      <w:marRight w:val="0"/>
                      <w:marTop w:val="0"/>
                      <w:marBottom w:val="0"/>
                      <w:divBdr>
                        <w:top w:val="none" w:sz="0" w:space="0" w:color="auto"/>
                        <w:left w:val="none" w:sz="0" w:space="0" w:color="auto"/>
                        <w:bottom w:val="none" w:sz="0" w:space="0" w:color="auto"/>
                        <w:right w:val="none" w:sz="0" w:space="0" w:color="auto"/>
                      </w:divBdr>
                    </w:div>
                  </w:divsChild>
                </w:div>
                <w:div w:id="1808736720">
                  <w:marLeft w:val="0"/>
                  <w:marRight w:val="0"/>
                  <w:marTop w:val="0"/>
                  <w:marBottom w:val="0"/>
                  <w:divBdr>
                    <w:top w:val="none" w:sz="0" w:space="0" w:color="auto"/>
                    <w:left w:val="none" w:sz="0" w:space="0" w:color="auto"/>
                    <w:bottom w:val="none" w:sz="0" w:space="0" w:color="auto"/>
                    <w:right w:val="none" w:sz="0" w:space="0" w:color="auto"/>
                  </w:divBdr>
                  <w:divsChild>
                    <w:div w:id="664166336">
                      <w:marLeft w:val="0"/>
                      <w:marRight w:val="0"/>
                      <w:marTop w:val="0"/>
                      <w:marBottom w:val="0"/>
                      <w:divBdr>
                        <w:top w:val="none" w:sz="0" w:space="0" w:color="auto"/>
                        <w:left w:val="none" w:sz="0" w:space="0" w:color="auto"/>
                        <w:bottom w:val="none" w:sz="0" w:space="0" w:color="auto"/>
                        <w:right w:val="none" w:sz="0" w:space="0" w:color="auto"/>
                      </w:divBdr>
                    </w:div>
                  </w:divsChild>
                </w:div>
                <w:div w:id="592856228">
                  <w:marLeft w:val="0"/>
                  <w:marRight w:val="0"/>
                  <w:marTop w:val="0"/>
                  <w:marBottom w:val="0"/>
                  <w:divBdr>
                    <w:top w:val="none" w:sz="0" w:space="0" w:color="auto"/>
                    <w:left w:val="none" w:sz="0" w:space="0" w:color="auto"/>
                    <w:bottom w:val="none" w:sz="0" w:space="0" w:color="auto"/>
                    <w:right w:val="none" w:sz="0" w:space="0" w:color="auto"/>
                  </w:divBdr>
                  <w:divsChild>
                    <w:div w:id="1187216657">
                      <w:marLeft w:val="0"/>
                      <w:marRight w:val="0"/>
                      <w:marTop w:val="0"/>
                      <w:marBottom w:val="0"/>
                      <w:divBdr>
                        <w:top w:val="none" w:sz="0" w:space="0" w:color="auto"/>
                        <w:left w:val="none" w:sz="0" w:space="0" w:color="auto"/>
                        <w:bottom w:val="none" w:sz="0" w:space="0" w:color="auto"/>
                        <w:right w:val="none" w:sz="0" w:space="0" w:color="auto"/>
                      </w:divBdr>
                      <w:divsChild>
                        <w:div w:id="8238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567118">
          <w:marLeft w:val="0"/>
          <w:marRight w:val="0"/>
          <w:marTop w:val="0"/>
          <w:marBottom w:val="0"/>
          <w:divBdr>
            <w:top w:val="none" w:sz="0" w:space="0" w:color="auto"/>
            <w:left w:val="none" w:sz="0" w:space="0" w:color="auto"/>
            <w:bottom w:val="none" w:sz="0" w:space="0" w:color="auto"/>
            <w:right w:val="none" w:sz="0" w:space="0" w:color="auto"/>
          </w:divBdr>
          <w:divsChild>
            <w:div w:id="1548031315">
              <w:marLeft w:val="0"/>
              <w:marRight w:val="0"/>
              <w:marTop w:val="0"/>
              <w:marBottom w:val="0"/>
              <w:divBdr>
                <w:top w:val="none" w:sz="0" w:space="0" w:color="auto"/>
                <w:left w:val="none" w:sz="0" w:space="0" w:color="auto"/>
                <w:bottom w:val="none" w:sz="0" w:space="0" w:color="auto"/>
                <w:right w:val="none" w:sz="0" w:space="0" w:color="auto"/>
              </w:divBdr>
              <w:divsChild>
                <w:div w:id="1263877835">
                  <w:marLeft w:val="0"/>
                  <w:marRight w:val="0"/>
                  <w:marTop w:val="0"/>
                  <w:marBottom w:val="300"/>
                  <w:divBdr>
                    <w:top w:val="none" w:sz="0" w:space="0" w:color="auto"/>
                    <w:left w:val="none" w:sz="0" w:space="0" w:color="auto"/>
                    <w:bottom w:val="none" w:sz="0" w:space="0" w:color="auto"/>
                    <w:right w:val="none" w:sz="0" w:space="0" w:color="auto"/>
                  </w:divBdr>
                  <w:divsChild>
                    <w:div w:id="1583682376">
                      <w:marLeft w:val="0"/>
                      <w:marRight w:val="0"/>
                      <w:marTop w:val="0"/>
                      <w:marBottom w:val="0"/>
                      <w:divBdr>
                        <w:top w:val="none" w:sz="0" w:space="0" w:color="auto"/>
                        <w:left w:val="none" w:sz="0" w:space="0" w:color="auto"/>
                        <w:bottom w:val="none" w:sz="0" w:space="0" w:color="auto"/>
                        <w:right w:val="none" w:sz="0" w:space="0" w:color="auto"/>
                      </w:divBdr>
                    </w:div>
                  </w:divsChild>
                </w:div>
                <w:div w:id="384527894">
                  <w:marLeft w:val="0"/>
                  <w:marRight w:val="0"/>
                  <w:marTop w:val="0"/>
                  <w:marBottom w:val="0"/>
                  <w:divBdr>
                    <w:top w:val="none" w:sz="0" w:space="0" w:color="auto"/>
                    <w:left w:val="none" w:sz="0" w:space="0" w:color="auto"/>
                    <w:bottom w:val="none" w:sz="0" w:space="0" w:color="auto"/>
                    <w:right w:val="none" w:sz="0" w:space="0" w:color="auto"/>
                  </w:divBdr>
                  <w:divsChild>
                    <w:div w:id="971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9675">
          <w:marLeft w:val="0"/>
          <w:marRight w:val="0"/>
          <w:marTop w:val="0"/>
          <w:marBottom w:val="0"/>
          <w:divBdr>
            <w:top w:val="none" w:sz="0" w:space="0" w:color="auto"/>
            <w:left w:val="none" w:sz="0" w:space="0" w:color="auto"/>
            <w:bottom w:val="none" w:sz="0" w:space="0" w:color="auto"/>
            <w:right w:val="none" w:sz="0" w:space="0" w:color="auto"/>
          </w:divBdr>
          <w:divsChild>
            <w:div w:id="1784692441">
              <w:marLeft w:val="0"/>
              <w:marRight w:val="0"/>
              <w:marTop w:val="0"/>
              <w:marBottom w:val="0"/>
              <w:divBdr>
                <w:top w:val="none" w:sz="0" w:space="0" w:color="auto"/>
                <w:left w:val="none" w:sz="0" w:space="0" w:color="auto"/>
                <w:bottom w:val="none" w:sz="0" w:space="0" w:color="auto"/>
                <w:right w:val="none" w:sz="0" w:space="0" w:color="auto"/>
              </w:divBdr>
              <w:divsChild>
                <w:div w:id="1113212393">
                  <w:marLeft w:val="0"/>
                  <w:marRight w:val="0"/>
                  <w:marTop w:val="0"/>
                  <w:marBottom w:val="300"/>
                  <w:divBdr>
                    <w:top w:val="none" w:sz="0" w:space="0" w:color="auto"/>
                    <w:left w:val="none" w:sz="0" w:space="0" w:color="auto"/>
                    <w:bottom w:val="none" w:sz="0" w:space="0" w:color="auto"/>
                    <w:right w:val="none" w:sz="0" w:space="0" w:color="auto"/>
                  </w:divBdr>
                  <w:divsChild>
                    <w:div w:id="1372265102">
                      <w:marLeft w:val="0"/>
                      <w:marRight w:val="0"/>
                      <w:marTop w:val="0"/>
                      <w:marBottom w:val="0"/>
                      <w:divBdr>
                        <w:top w:val="none" w:sz="0" w:space="0" w:color="auto"/>
                        <w:left w:val="none" w:sz="0" w:space="0" w:color="auto"/>
                        <w:bottom w:val="none" w:sz="0" w:space="0" w:color="auto"/>
                        <w:right w:val="none" w:sz="0" w:space="0" w:color="auto"/>
                      </w:divBdr>
                    </w:div>
                  </w:divsChild>
                </w:div>
                <w:div w:id="557016506">
                  <w:marLeft w:val="0"/>
                  <w:marRight w:val="0"/>
                  <w:marTop w:val="0"/>
                  <w:marBottom w:val="300"/>
                  <w:divBdr>
                    <w:top w:val="none" w:sz="0" w:space="0" w:color="auto"/>
                    <w:left w:val="none" w:sz="0" w:space="0" w:color="auto"/>
                    <w:bottom w:val="none" w:sz="0" w:space="0" w:color="auto"/>
                    <w:right w:val="none" w:sz="0" w:space="0" w:color="auto"/>
                  </w:divBdr>
                  <w:divsChild>
                    <w:div w:id="718628298">
                      <w:marLeft w:val="0"/>
                      <w:marRight w:val="0"/>
                      <w:marTop w:val="0"/>
                      <w:marBottom w:val="0"/>
                      <w:divBdr>
                        <w:top w:val="none" w:sz="0" w:space="0" w:color="auto"/>
                        <w:left w:val="none" w:sz="0" w:space="0" w:color="auto"/>
                        <w:bottom w:val="none" w:sz="0" w:space="0" w:color="auto"/>
                        <w:right w:val="none" w:sz="0" w:space="0" w:color="auto"/>
                      </w:divBdr>
                    </w:div>
                  </w:divsChild>
                </w:div>
                <w:div w:id="7443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403">
          <w:marLeft w:val="0"/>
          <w:marRight w:val="0"/>
          <w:marTop w:val="0"/>
          <w:marBottom w:val="0"/>
          <w:divBdr>
            <w:top w:val="none" w:sz="0" w:space="0" w:color="auto"/>
            <w:left w:val="none" w:sz="0" w:space="0" w:color="auto"/>
            <w:bottom w:val="none" w:sz="0" w:space="0" w:color="auto"/>
            <w:right w:val="none" w:sz="0" w:space="0" w:color="auto"/>
          </w:divBdr>
          <w:divsChild>
            <w:div w:id="1451631005">
              <w:marLeft w:val="0"/>
              <w:marRight w:val="0"/>
              <w:marTop w:val="0"/>
              <w:marBottom w:val="0"/>
              <w:divBdr>
                <w:top w:val="none" w:sz="0" w:space="0" w:color="auto"/>
                <w:left w:val="none" w:sz="0" w:space="0" w:color="auto"/>
                <w:bottom w:val="none" w:sz="0" w:space="0" w:color="auto"/>
                <w:right w:val="none" w:sz="0" w:space="0" w:color="auto"/>
              </w:divBdr>
              <w:divsChild>
                <w:div w:id="77949443">
                  <w:marLeft w:val="0"/>
                  <w:marRight w:val="0"/>
                  <w:marTop w:val="0"/>
                  <w:marBottom w:val="0"/>
                  <w:divBdr>
                    <w:top w:val="none" w:sz="0" w:space="0" w:color="auto"/>
                    <w:left w:val="none" w:sz="0" w:space="0" w:color="auto"/>
                    <w:bottom w:val="none" w:sz="0" w:space="0" w:color="auto"/>
                    <w:right w:val="none" w:sz="0" w:space="0" w:color="auto"/>
                  </w:divBdr>
                  <w:divsChild>
                    <w:div w:id="928074977">
                      <w:marLeft w:val="0"/>
                      <w:marRight w:val="0"/>
                      <w:marTop w:val="0"/>
                      <w:marBottom w:val="0"/>
                      <w:divBdr>
                        <w:top w:val="none" w:sz="0" w:space="0" w:color="auto"/>
                        <w:left w:val="none" w:sz="0" w:space="0" w:color="auto"/>
                        <w:bottom w:val="none" w:sz="0" w:space="0" w:color="auto"/>
                        <w:right w:val="none" w:sz="0" w:space="0" w:color="auto"/>
                      </w:divBdr>
                      <w:divsChild>
                        <w:div w:id="5517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7024">
                  <w:marLeft w:val="0"/>
                  <w:marRight w:val="0"/>
                  <w:marTop w:val="0"/>
                  <w:marBottom w:val="0"/>
                  <w:divBdr>
                    <w:top w:val="none" w:sz="0" w:space="0" w:color="auto"/>
                    <w:left w:val="none" w:sz="0" w:space="0" w:color="auto"/>
                    <w:bottom w:val="none" w:sz="0" w:space="0" w:color="auto"/>
                    <w:right w:val="none" w:sz="0" w:space="0" w:color="auto"/>
                  </w:divBdr>
                  <w:divsChild>
                    <w:div w:id="3084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694">
          <w:marLeft w:val="0"/>
          <w:marRight w:val="0"/>
          <w:marTop w:val="0"/>
          <w:marBottom w:val="0"/>
          <w:divBdr>
            <w:top w:val="none" w:sz="0" w:space="0" w:color="auto"/>
            <w:left w:val="none" w:sz="0" w:space="0" w:color="auto"/>
            <w:bottom w:val="none" w:sz="0" w:space="0" w:color="auto"/>
            <w:right w:val="none" w:sz="0" w:space="0" w:color="auto"/>
          </w:divBdr>
          <w:divsChild>
            <w:div w:id="562446385">
              <w:marLeft w:val="0"/>
              <w:marRight w:val="0"/>
              <w:marTop w:val="0"/>
              <w:marBottom w:val="0"/>
              <w:divBdr>
                <w:top w:val="none" w:sz="0" w:space="0" w:color="auto"/>
                <w:left w:val="none" w:sz="0" w:space="0" w:color="auto"/>
                <w:bottom w:val="none" w:sz="0" w:space="0" w:color="auto"/>
                <w:right w:val="none" w:sz="0" w:space="0" w:color="auto"/>
              </w:divBdr>
              <w:divsChild>
                <w:div w:id="11767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0539">
          <w:marLeft w:val="0"/>
          <w:marRight w:val="0"/>
          <w:marTop w:val="0"/>
          <w:marBottom w:val="0"/>
          <w:divBdr>
            <w:top w:val="none" w:sz="0" w:space="0" w:color="auto"/>
            <w:left w:val="none" w:sz="0" w:space="0" w:color="auto"/>
            <w:bottom w:val="none" w:sz="0" w:space="0" w:color="auto"/>
            <w:right w:val="none" w:sz="0" w:space="0" w:color="auto"/>
          </w:divBdr>
          <w:divsChild>
            <w:div w:id="1105072777">
              <w:marLeft w:val="0"/>
              <w:marRight w:val="0"/>
              <w:marTop w:val="0"/>
              <w:marBottom w:val="0"/>
              <w:divBdr>
                <w:top w:val="none" w:sz="0" w:space="0" w:color="auto"/>
                <w:left w:val="none" w:sz="0" w:space="0" w:color="auto"/>
                <w:bottom w:val="none" w:sz="0" w:space="0" w:color="auto"/>
                <w:right w:val="none" w:sz="0" w:space="0" w:color="auto"/>
              </w:divBdr>
              <w:divsChild>
                <w:div w:id="256132379">
                  <w:marLeft w:val="0"/>
                  <w:marRight w:val="0"/>
                  <w:marTop w:val="0"/>
                  <w:marBottom w:val="0"/>
                  <w:divBdr>
                    <w:top w:val="none" w:sz="0" w:space="0" w:color="auto"/>
                    <w:left w:val="none" w:sz="0" w:space="0" w:color="auto"/>
                    <w:bottom w:val="none" w:sz="0" w:space="0" w:color="auto"/>
                    <w:right w:val="none" w:sz="0" w:space="0" w:color="auto"/>
                  </w:divBdr>
                  <w:divsChild>
                    <w:div w:id="226384759">
                      <w:marLeft w:val="0"/>
                      <w:marRight w:val="0"/>
                      <w:marTop w:val="0"/>
                      <w:marBottom w:val="300"/>
                      <w:divBdr>
                        <w:top w:val="none" w:sz="0" w:space="0" w:color="auto"/>
                        <w:left w:val="none" w:sz="0" w:space="0" w:color="auto"/>
                        <w:bottom w:val="none" w:sz="0" w:space="0" w:color="auto"/>
                        <w:right w:val="none" w:sz="0" w:space="0" w:color="auto"/>
                      </w:divBdr>
                      <w:divsChild>
                        <w:div w:id="562525873">
                          <w:marLeft w:val="0"/>
                          <w:marRight w:val="0"/>
                          <w:marTop w:val="0"/>
                          <w:marBottom w:val="0"/>
                          <w:divBdr>
                            <w:top w:val="none" w:sz="0" w:space="0" w:color="auto"/>
                            <w:left w:val="none" w:sz="0" w:space="0" w:color="auto"/>
                            <w:bottom w:val="none" w:sz="0" w:space="0" w:color="auto"/>
                            <w:right w:val="none" w:sz="0" w:space="0" w:color="auto"/>
                          </w:divBdr>
                        </w:div>
                      </w:divsChild>
                    </w:div>
                    <w:div w:id="153763876">
                      <w:marLeft w:val="0"/>
                      <w:marRight w:val="0"/>
                      <w:marTop w:val="0"/>
                      <w:marBottom w:val="300"/>
                      <w:divBdr>
                        <w:top w:val="none" w:sz="0" w:space="0" w:color="auto"/>
                        <w:left w:val="none" w:sz="0" w:space="0" w:color="auto"/>
                        <w:bottom w:val="none" w:sz="0" w:space="0" w:color="auto"/>
                        <w:right w:val="none" w:sz="0" w:space="0" w:color="auto"/>
                      </w:divBdr>
                      <w:divsChild>
                        <w:div w:id="271941434">
                          <w:marLeft w:val="0"/>
                          <w:marRight w:val="0"/>
                          <w:marTop w:val="0"/>
                          <w:marBottom w:val="0"/>
                          <w:divBdr>
                            <w:top w:val="none" w:sz="0" w:space="0" w:color="auto"/>
                            <w:left w:val="none" w:sz="0" w:space="0" w:color="auto"/>
                            <w:bottom w:val="none" w:sz="0" w:space="0" w:color="auto"/>
                            <w:right w:val="none" w:sz="0" w:space="0" w:color="auto"/>
                          </w:divBdr>
                        </w:div>
                      </w:divsChild>
                    </w:div>
                    <w:div w:id="853959112">
                      <w:marLeft w:val="0"/>
                      <w:marRight w:val="0"/>
                      <w:marTop w:val="0"/>
                      <w:marBottom w:val="300"/>
                      <w:divBdr>
                        <w:top w:val="none" w:sz="0" w:space="0" w:color="auto"/>
                        <w:left w:val="none" w:sz="0" w:space="0" w:color="auto"/>
                        <w:bottom w:val="none" w:sz="0" w:space="0" w:color="auto"/>
                        <w:right w:val="none" w:sz="0" w:space="0" w:color="auto"/>
                      </w:divBdr>
                      <w:divsChild>
                        <w:div w:id="811945440">
                          <w:marLeft w:val="0"/>
                          <w:marRight w:val="0"/>
                          <w:marTop w:val="0"/>
                          <w:marBottom w:val="0"/>
                          <w:divBdr>
                            <w:top w:val="none" w:sz="0" w:space="0" w:color="auto"/>
                            <w:left w:val="none" w:sz="0" w:space="0" w:color="auto"/>
                            <w:bottom w:val="none" w:sz="0" w:space="0" w:color="auto"/>
                            <w:right w:val="none" w:sz="0" w:space="0" w:color="auto"/>
                          </w:divBdr>
                        </w:div>
                      </w:divsChild>
                    </w:div>
                    <w:div w:id="1016201260">
                      <w:marLeft w:val="0"/>
                      <w:marRight w:val="0"/>
                      <w:marTop w:val="0"/>
                      <w:marBottom w:val="300"/>
                      <w:divBdr>
                        <w:top w:val="none" w:sz="0" w:space="0" w:color="auto"/>
                        <w:left w:val="none" w:sz="0" w:space="0" w:color="auto"/>
                        <w:bottom w:val="none" w:sz="0" w:space="0" w:color="auto"/>
                        <w:right w:val="none" w:sz="0" w:space="0" w:color="auto"/>
                      </w:divBdr>
                      <w:divsChild>
                        <w:div w:id="1744908400">
                          <w:marLeft w:val="0"/>
                          <w:marRight w:val="0"/>
                          <w:marTop w:val="0"/>
                          <w:marBottom w:val="0"/>
                          <w:divBdr>
                            <w:top w:val="none" w:sz="0" w:space="0" w:color="auto"/>
                            <w:left w:val="none" w:sz="0" w:space="0" w:color="auto"/>
                            <w:bottom w:val="none" w:sz="0" w:space="0" w:color="auto"/>
                            <w:right w:val="none" w:sz="0" w:space="0" w:color="auto"/>
                          </w:divBdr>
                        </w:div>
                      </w:divsChild>
                    </w:div>
                    <w:div w:id="880485108">
                      <w:marLeft w:val="0"/>
                      <w:marRight w:val="0"/>
                      <w:marTop w:val="0"/>
                      <w:marBottom w:val="300"/>
                      <w:divBdr>
                        <w:top w:val="none" w:sz="0" w:space="0" w:color="auto"/>
                        <w:left w:val="none" w:sz="0" w:space="0" w:color="auto"/>
                        <w:bottom w:val="none" w:sz="0" w:space="0" w:color="auto"/>
                        <w:right w:val="none" w:sz="0" w:space="0" w:color="auto"/>
                      </w:divBdr>
                      <w:divsChild>
                        <w:div w:id="272515481">
                          <w:marLeft w:val="0"/>
                          <w:marRight w:val="0"/>
                          <w:marTop w:val="0"/>
                          <w:marBottom w:val="0"/>
                          <w:divBdr>
                            <w:top w:val="none" w:sz="0" w:space="0" w:color="auto"/>
                            <w:left w:val="none" w:sz="0" w:space="0" w:color="auto"/>
                            <w:bottom w:val="none" w:sz="0" w:space="0" w:color="auto"/>
                            <w:right w:val="none" w:sz="0" w:space="0" w:color="auto"/>
                          </w:divBdr>
                        </w:div>
                      </w:divsChild>
                    </w:div>
                    <w:div w:id="535436667">
                      <w:marLeft w:val="0"/>
                      <w:marRight w:val="0"/>
                      <w:marTop w:val="0"/>
                      <w:marBottom w:val="0"/>
                      <w:divBdr>
                        <w:top w:val="none" w:sz="0" w:space="0" w:color="auto"/>
                        <w:left w:val="none" w:sz="0" w:space="0" w:color="auto"/>
                        <w:bottom w:val="none" w:sz="0" w:space="0" w:color="auto"/>
                        <w:right w:val="none" w:sz="0" w:space="0" w:color="auto"/>
                      </w:divBdr>
                      <w:divsChild>
                        <w:div w:id="1996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72559">
      <w:bodyDiv w:val="1"/>
      <w:marLeft w:val="0"/>
      <w:marRight w:val="0"/>
      <w:marTop w:val="0"/>
      <w:marBottom w:val="0"/>
      <w:divBdr>
        <w:top w:val="none" w:sz="0" w:space="0" w:color="auto"/>
        <w:left w:val="none" w:sz="0" w:space="0" w:color="auto"/>
        <w:bottom w:val="none" w:sz="0" w:space="0" w:color="auto"/>
        <w:right w:val="none" w:sz="0" w:space="0" w:color="auto"/>
      </w:divBdr>
      <w:divsChild>
        <w:div w:id="447234777">
          <w:marLeft w:val="0"/>
          <w:marRight w:val="0"/>
          <w:marTop w:val="0"/>
          <w:marBottom w:val="0"/>
          <w:divBdr>
            <w:top w:val="none" w:sz="0" w:space="0" w:color="auto"/>
            <w:left w:val="none" w:sz="0" w:space="0" w:color="auto"/>
            <w:bottom w:val="none" w:sz="0" w:space="0" w:color="auto"/>
            <w:right w:val="none" w:sz="0" w:space="0" w:color="auto"/>
          </w:divBdr>
          <w:divsChild>
            <w:div w:id="1104233067">
              <w:marLeft w:val="0"/>
              <w:marRight w:val="0"/>
              <w:marTop w:val="0"/>
              <w:marBottom w:val="0"/>
              <w:divBdr>
                <w:top w:val="none" w:sz="0" w:space="0" w:color="auto"/>
                <w:left w:val="none" w:sz="0" w:space="0" w:color="auto"/>
                <w:bottom w:val="none" w:sz="0" w:space="0" w:color="auto"/>
                <w:right w:val="none" w:sz="0" w:space="0" w:color="auto"/>
              </w:divBdr>
              <w:divsChild>
                <w:div w:id="205044807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523325634">
          <w:marLeft w:val="0"/>
          <w:marRight w:val="0"/>
          <w:marTop w:val="0"/>
          <w:marBottom w:val="0"/>
          <w:divBdr>
            <w:top w:val="none" w:sz="0" w:space="0" w:color="auto"/>
            <w:left w:val="none" w:sz="0" w:space="0" w:color="auto"/>
            <w:bottom w:val="none" w:sz="0" w:space="0" w:color="auto"/>
            <w:right w:val="none" w:sz="0" w:space="0" w:color="auto"/>
          </w:divBdr>
          <w:divsChild>
            <w:div w:id="1317344528">
              <w:marLeft w:val="0"/>
              <w:marRight w:val="0"/>
              <w:marTop w:val="0"/>
              <w:marBottom w:val="0"/>
              <w:divBdr>
                <w:top w:val="none" w:sz="0" w:space="0" w:color="auto"/>
                <w:left w:val="none" w:sz="0" w:space="0" w:color="auto"/>
                <w:bottom w:val="none" w:sz="0" w:space="0" w:color="auto"/>
                <w:right w:val="none" w:sz="0" w:space="0" w:color="auto"/>
              </w:divBdr>
              <w:divsChild>
                <w:div w:id="1017854379">
                  <w:marLeft w:val="0"/>
                  <w:marRight w:val="0"/>
                  <w:marTop w:val="0"/>
                  <w:marBottom w:val="0"/>
                  <w:divBdr>
                    <w:top w:val="none" w:sz="0" w:space="0" w:color="auto"/>
                    <w:left w:val="none" w:sz="0" w:space="0" w:color="auto"/>
                    <w:bottom w:val="none" w:sz="0" w:space="0" w:color="auto"/>
                    <w:right w:val="none" w:sz="0" w:space="0" w:color="auto"/>
                  </w:divBdr>
                  <w:divsChild>
                    <w:div w:id="589507288">
                      <w:marLeft w:val="0"/>
                      <w:marRight w:val="0"/>
                      <w:marTop w:val="0"/>
                      <w:marBottom w:val="0"/>
                      <w:divBdr>
                        <w:top w:val="none" w:sz="0" w:space="0" w:color="auto"/>
                        <w:left w:val="none" w:sz="0" w:space="0" w:color="auto"/>
                        <w:bottom w:val="none" w:sz="0" w:space="0" w:color="auto"/>
                        <w:right w:val="none" w:sz="0" w:space="0" w:color="auto"/>
                      </w:divBdr>
                      <w:divsChild>
                        <w:div w:id="209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507">
                  <w:marLeft w:val="0"/>
                  <w:marRight w:val="0"/>
                  <w:marTop w:val="0"/>
                  <w:marBottom w:val="0"/>
                  <w:divBdr>
                    <w:top w:val="none" w:sz="0" w:space="0" w:color="auto"/>
                    <w:left w:val="none" w:sz="0" w:space="0" w:color="auto"/>
                    <w:bottom w:val="none" w:sz="0" w:space="0" w:color="auto"/>
                    <w:right w:val="none" w:sz="0" w:space="0" w:color="auto"/>
                  </w:divBdr>
                  <w:divsChild>
                    <w:div w:id="1896896007">
                      <w:marLeft w:val="0"/>
                      <w:marRight w:val="0"/>
                      <w:marTop w:val="0"/>
                      <w:marBottom w:val="0"/>
                      <w:divBdr>
                        <w:top w:val="none" w:sz="0" w:space="0" w:color="auto"/>
                        <w:left w:val="none" w:sz="0" w:space="0" w:color="auto"/>
                        <w:bottom w:val="none" w:sz="0" w:space="0" w:color="auto"/>
                        <w:right w:val="none" w:sz="0" w:space="0" w:color="auto"/>
                      </w:divBdr>
                    </w:div>
                  </w:divsChild>
                </w:div>
                <w:div w:id="979461149">
                  <w:marLeft w:val="0"/>
                  <w:marRight w:val="0"/>
                  <w:marTop w:val="0"/>
                  <w:marBottom w:val="0"/>
                  <w:divBdr>
                    <w:top w:val="none" w:sz="0" w:space="0" w:color="auto"/>
                    <w:left w:val="none" w:sz="0" w:space="0" w:color="auto"/>
                    <w:bottom w:val="none" w:sz="0" w:space="0" w:color="auto"/>
                    <w:right w:val="none" w:sz="0" w:space="0" w:color="auto"/>
                  </w:divBdr>
                  <w:divsChild>
                    <w:div w:id="467435378">
                      <w:marLeft w:val="0"/>
                      <w:marRight w:val="0"/>
                      <w:marTop w:val="0"/>
                      <w:marBottom w:val="300"/>
                      <w:divBdr>
                        <w:top w:val="none" w:sz="0" w:space="0" w:color="auto"/>
                        <w:left w:val="none" w:sz="0" w:space="0" w:color="auto"/>
                        <w:bottom w:val="none" w:sz="0" w:space="0" w:color="auto"/>
                        <w:right w:val="none" w:sz="0" w:space="0" w:color="auto"/>
                      </w:divBdr>
                      <w:divsChild>
                        <w:div w:id="1925919518">
                          <w:marLeft w:val="0"/>
                          <w:marRight w:val="0"/>
                          <w:marTop w:val="0"/>
                          <w:marBottom w:val="0"/>
                          <w:divBdr>
                            <w:top w:val="none" w:sz="0" w:space="0" w:color="auto"/>
                            <w:left w:val="none" w:sz="0" w:space="0" w:color="auto"/>
                            <w:bottom w:val="none" w:sz="0" w:space="0" w:color="auto"/>
                            <w:right w:val="none" w:sz="0" w:space="0" w:color="auto"/>
                          </w:divBdr>
                        </w:div>
                      </w:divsChild>
                    </w:div>
                    <w:div w:id="201481864">
                      <w:marLeft w:val="0"/>
                      <w:marRight w:val="0"/>
                      <w:marTop w:val="0"/>
                      <w:marBottom w:val="0"/>
                      <w:divBdr>
                        <w:top w:val="none" w:sz="0" w:space="0" w:color="auto"/>
                        <w:left w:val="none" w:sz="0" w:space="0" w:color="auto"/>
                        <w:bottom w:val="none" w:sz="0" w:space="0" w:color="auto"/>
                        <w:right w:val="none" w:sz="0" w:space="0" w:color="auto"/>
                      </w:divBdr>
                      <w:divsChild>
                        <w:div w:id="15667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783">
          <w:marLeft w:val="0"/>
          <w:marRight w:val="0"/>
          <w:marTop w:val="0"/>
          <w:marBottom w:val="0"/>
          <w:divBdr>
            <w:top w:val="none" w:sz="0" w:space="0" w:color="auto"/>
            <w:left w:val="none" w:sz="0" w:space="0" w:color="auto"/>
            <w:bottom w:val="none" w:sz="0" w:space="0" w:color="auto"/>
            <w:right w:val="none" w:sz="0" w:space="0" w:color="auto"/>
          </w:divBdr>
          <w:divsChild>
            <w:div w:id="1199467494">
              <w:marLeft w:val="0"/>
              <w:marRight w:val="0"/>
              <w:marTop w:val="0"/>
              <w:marBottom w:val="0"/>
              <w:divBdr>
                <w:top w:val="none" w:sz="0" w:space="0" w:color="auto"/>
                <w:left w:val="none" w:sz="0" w:space="0" w:color="auto"/>
                <w:bottom w:val="none" w:sz="0" w:space="0" w:color="auto"/>
                <w:right w:val="none" w:sz="0" w:space="0" w:color="auto"/>
              </w:divBdr>
              <w:divsChild>
                <w:div w:id="1454785132">
                  <w:marLeft w:val="0"/>
                  <w:marRight w:val="0"/>
                  <w:marTop w:val="0"/>
                  <w:marBottom w:val="300"/>
                  <w:divBdr>
                    <w:top w:val="none" w:sz="0" w:space="0" w:color="auto"/>
                    <w:left w:val="none" w:sz="0" w:space="0" w:color="auto"/>
                    <w:bottom w:val="none" w:sz="0" w:space="0" w:color="auto"/>
                    <w:right w:val="none" w:sz="0" w:space="0" w:color="auto"/>
                  </w:divBdr>
                  <w:divsChild>
                    <w:div w:id="1101800880">
                      <w:marLeft w:val="0"/>
                      <w:marRight w:val="0"/>
                      <w:marTop w:val="0"/>
                      <w:marBottom w:val="0"/>
                      <w:divBdr>
                        <w:top w:val="none" w:sz="0" w:space="0" w:color="auto"/>
                        <w:left w:val="none" w:sz="0" w:space="0" w:color="auto"/>
                        <w:bottom w:val="none" w:sz="0" w:space="0" w:color="auto"/>
                        <w:right w:val="none" w:sz="0" w:space="0" w:color="auto"/>
                      </w:divBdr>
                    </w:div>
                  </w:divsChild>
                </w:div>
                <w:div w:id="929897847">
                  <w:marLeft w:val="0"/>
                  <w:marRight w:val="0"/>
                  <w:marTop w:val="0"/>
                  <w:marBottom w:val="300"/>
                  <w:divBdr>
                    <w:top w:val="none" w:sz="0" w:space="0" w:color="auto"/>
                    <w:left w:val="none" w:sz="0" w:space="0" w:color="auto"/>
                    <w:bottom w:val="none" w:sz="0" w:space="0" w:color="auto"/>
                    <w:right w:val="none" w:sz="0" w:space="0" w:color="auto"/>
                  </w:divBdr>
                  <w:divsChild>
                    <w:div w:id="1241018491">
                      <w:marLeft w:val="0"/>
                      <w:marRight w:val="0"/>
                      <w:marTop w:val="0"/>
                      <w:marBottom w:val="0"/>
                      <w:divBdr>
                        <w:top w:val="none" w:sz="0" w:space="0" w:color="auto"/>
                        <w:left w:val="none" w:sz="0" w:space="0" w:color="auto"/>
                        <w:bottom w:val="none" w:sz="0" w:space="0" w:color="auto"/>
                        <w:right w:val="none" w:sz="0" w:space="0" w:color="auto"/>
                      </w:divBdr>
                    </w:div>
                  </w:divsChild>
                </w:div>
                <w:div w:id="1353342024">
                  <w:marLeft w:val="0"/>
                  <w:marRight w:val="0"/>
                  <w:marTop w:val="0"/>
                  <w:marBottom w:val="0"/>
                  <w:divBdr>
                    <w:top w:val="none" w:sz="0" w:space="0" w:color="auto"/>
                    <w:left w:val="none" w:sz="0" w:space="0" w:color="auto"/>
                    <w:bottom w:val="none" w:sz="0" w:space="0" w:color="auto"/>
                    <w:right w:val="none" w:sz="0" w:space="0" w:color="auto"/>
                  </w:divBdr>
                  <w:divsChild>
                    <w:div w:id="17514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5429">
          <w:marLeft w:val="0"/>
          <w:marRight w:val="0"/>
          <w:marTop w:val="0"/>
          <w:marBottom w:val="0"/>
          <w:divBdr>
            <w:top w:val="single" w:sz="24" w:space="0" w:color="FF0000"/>
            <w:left w:val="single" w:sz="24" w:space="0" w:color="FF0000"/>
            <w:bottom w:val="single" w:sz="24" w:space="0" w:color="FF0000"/>
            <w:right w:val="single" w:sz="24" w:space="0" w:color="FF0000"/>
          </w:divBdr>
          <w:divsChild>
            <w:div w:id="1511412066">
              <w:marLeft w:val="0"/>
              <w:marRight w:val="0"/>
              <w:marTop w:val="0"/>
              <w:marBottom w:val="0"/>
              <w:divBdr>
                <w:top w:val="none" w:sz="0" w:space="0" w:color="auto"/>
                <w:left w:val="none" w:sz="0" w:space="0" w:color="auto"/>
                <w:bottom w:val="none" w:sz="0" w:space="0" w:color="auto"/>
                <w:right w:val="none" w:sz="0" w:space="0" w:color="auto"/>
              </w:divBdr>
              <w:divsChild>
                <w:div w:id="973945535">
                  <w:marLeft w:val="0"/>
                  <w:marRight w:val="0"/>
                  <w:marTop w:val="0"/>
                  <w:marBottom w:val="300"/>
                  <w:divBdr>
                    <w:top w:val="none" w:sz="0" w:space="0" w:color="auto"/>
                    <w:left w:val="none" w:sz="0" w:space="0" w:color="auto"/>
                    <w:bottom w:val="none" w:sz="0" w:space="0" w:color="auto"/>
                    <w:right w:val="none" w:sz="0" w:space="0" w:color="auto"/>
                  </w:divBdr>
                  <w:divsChild>
                    <w:div w:id="86196510">
                      <w:marLeft w:val="0"/>
                      <w:marRight w:val="0"/>
                      <w:marTop w:val="0"/>
                      <w:marBottom w:val="0"/>
                      <w:divBdr>
                        <w:top w:val="none" w:sz="0" w:space="0" w:color="auto"/>
                        <w:left w:val="none" w:sz="0" w:space="0" w:color="auto"/>
                        <w:bottom w:val="none" w:sz="0" w:space="0" w:color="auto"/>
                        <w:right w:val="none" w:sz="0" w:space="0" w:color="auto"/>
                      </w:divBdr>
                    </w:div>
                  </w:divsChild>
                </w:div>
                <w:div w:id="10232143">
                  <w:marLeft w:val="0"/>
                  <w:marRight w:val="0"/>
                  <w:marTop w:val="0"/>
                  <w:marBottom w:val="300"/>
                  <w:divBdr>
                    <w:top w:val="none" w:sz="0" w:space="0" w:color="auto"/>
                    <w:left w:val="none" w:sz="0" w:space="0" w:color="auto"/>
                    <w:bottom w:val="none" w:sz="0" w:space="0" w:color="auto"/>
                    <w:right w:val="none" w:sz="0" w:space="0" w:color="auto"/>
                  </w:divBdr>
                  <w:divsChild>
                    <w:div w:id="934285270">
                      <w:marLeft w:val="0"/>
                      <w:marRight w:val="0"/>
                      <w:marTop w:val="0"/>
                      <w:marBottom w:val="0"/>
                      <w:divBdr>
                        <w:top w:val="none" w:sz="0" w:space="0" w:color="auto"/>
                        <w:left w:val="none" w:sz="0" w:space="0" w:color="auto"/>
                        <w:bottom w:val="none" w:sz="0" w:space="0" w:color="auto"/>
                        <w:right w:val="none" w:sz="0" w:space="0" w:color="auto"/>
                      </w:divBdr>
                    </w:div>
                  </w:divsChild>
                </w:div>
                <w:div w:id="1296106108">
                  <w:marLeft w:val="0"/>
                  <w:marRight w:val="0"/>
                  <w:marTop w:val="0"/>
                  <w:marBottom w:val="0"/>
                  <w:divBdr>
                    <w:top w:val="none" w:sz="0" w:space="0" w:color="auto"/>
                    <w:left w:val="none" w:sz="0" w:space="0" w:color="auto"/>
                    <w:bottom w:val="none" w:sz="0" w:space="0" w:color="auto"/>
                    <w:right w:val="none" w:sz="0" w:space="0" w:color="auto"/>
                  </w:divBdr>
                  <w:divsChild>
                    <w:div w:id="15635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638723">
      <w:bodyDiv w:val="1"/>
      <w:marLeft w:val="0"/>
      <w:marRight w:val="0"/>
      <w:marTop w:val="0"/>
      <w:marBottom w:val="0"/>
      <w:divBdr>
        <w:top w:val="none" w:sz="0" w:space="0" w:color="auto"/>
        <w:left w:val="none" w:sz="0" w:space="0" w:color="auto"/>
        <w:bottom w:val="none" w:sz="0" w:space="0" w:color="auto"/>
        <w:right w:val="none" w:sz="0" w:space="0" w:color="auto"/>
      </w:divBdr>
      <w:divsChild>
        <w:div w:id="1568491830">
          <w:marLeft w:val="0"/>
          <w:marRight w:val="0"/>
          <w:marTop w:val="0"/>
          <w:marBottom w:val="0"/>
          <w:divBdr>
            <w:top w:val="none" w:sz="0" w:space="0" w:color="auto"/>
            <w:left w:val="none" w:sz="0" w:space="0" w:color="auto"/>
            <w:bottom w:val="none" w:sz="0" w:space="0" w:color="auto"/>
            <w:right w:val="none" w:sz="0" w:space="0" w:color="auto"/>
          </w:divBdr>
          <w:divsChild>
            <w:div w:id="1656570403">
              <w:marLeft w:val="0"/>
              <w:marRight w:val="0"/>
              <w:marTop w:val="0"/>
              <w:marBottom w:val="0"/>
              <w:divBdr>
                <w:top w:val="none" w:sz="0" w:space="0" w:color="auto"/>
                <w:left w:val="none" w:sz="0" w:space="0" w:color="auto"/>
                <w:bottom w:val="none" w:sz="0" w:space="0" w:color="auto"/>
                <w:right w:val="none" w:sz="0" w:space="0" w:color="auto"/>
              </w:divBdr>
              <w:divsChild>
                <w:div w:id="1878153592">
                  <w:marLeft w:val="0"/>
                  <w:marRight w:val="0"/>
                  <w:marTop w:val="0"/>
                  <w:marBottom w:val="0"/>
                  <w:divBdr>
                    <w:top w:val="none" w:sz="0" w:space="0" w:color="auto"/>
                    <w:left w:val="none" w:sz="0" w:space="0" w:color="auto"/>
                    <w:bottom w:val="none" w:sz="0" w:space="0" w:color="auto"/>
                    <w:right w:val="none" w:sz="0" w:space="0" w:color="auto"/>
                  </w:divBdr>
                  <w:divsChild>
                    <w:div w:id="742416854">
                      <w:marLeft w:val="0"/>
                      <w:marRight w:val="0"/>
                      <w:marTop w:val="0"/>
                      <w:marBottom w:val="0"/>
                      <w:divBdr>
                        <w:top w:val="none" w:sz="0" w:space="0" w:color="auto"/>
                        <w:left w:val="none" w:sz="0" w:space="0" w:color="auto"/>
                        <w:bottom w:val="none" w:sz="0" w:space="0" w:color="auto"/>
                        <w:right w:val="none" w:sz="0" w:space="0" w:color="auto"/>
                      </w:divBdr>
                      <w:divsChild>
                        <w:div w:id="686709588">
                          <w:marLeft w:val="0"/>
                          <w:marRight w:val="0"/>
                          <w:marTop w:val="0"/>
                          <w:marBottom w:val="0"/>
                          <w:divBdr>
                            <w:top w:val="none" w:sz="0" w:space="0" w:color="auto"/>
                            <w:left w:val="none" w:sz="0" w:space="0" w:color="auto"/>
                            <w:bottom w:val="none" w:sz="0" w:space="0" w:color="auto"/>
                            <w:right w:val="none" w:sz="0" w:space="0" w:color="auto"/>
                          </w:divBdr>
                        </w:div>
                        <w:div w:id="824781775">
                          <w:marLeft w:val="0"/>
                          <w:marRight w:val="0"/>
                          <w:marTop w:val="0"/>
                          <w:marBottom w:val="0"/>
                          <w:divBdr>
                            <w:top w:val="none" w:sz="0" w:space="0" w:color="auto"/>
                            <w:left w:val="none" w:sz="0" w:space="0" w:color="auto"/>
                            <w:bottom w:val="none" w:sz="0" w:space="0" w:color="auto"/>
                            <w:right w:val="none" w:sz="0" w:space="0" w:color="auto"/>
                          </w:divBdr>
                          <w:divsChild>
                            <w:div w:id="1379623188">
                              <w:marLeft w:val="0"/>
                              <w:marRight w:val="0"/>
                              <w:marTop w:val="0"/>
                              <w:marBottom w:val="0"/>
                              <w:divBdr>
                                <w:top w:val="none" w:sz="0" w:space="0" w:color="auto"/>
                                <w:left w:val="none" w:sz="0" w:space="0" w:color="auto"/>
                                <w:bottom w:val="none" w:sz="0" w:space="0" w:color="auto"/>
                                <w:right w:val="none" w:sz="0" w:space="0" w:color="auto"/>
                              </w:divBdr>
                            </w:div>
                            <w:div w:id="1947997544">
                              <w:marLeft w:val="0"/>
                              <w:marRight w:val="0"/>
                              <w:marTop w:val="0"/>
                              <w:marBottom w:val="0"/>
                              <w:divBdr>
                                <w:top w:val="none" w:sz="0" w:space="0" w:color="auto"/>
                                <w:left w:val="none" w:sz="0" w:space="0" w:color="auto"/>
                                <w:bottom w:val="none" w:sz="0" w:space="0" w:color="auto"/>
                                <w:right w:val="none" w:sz="0" w:space="0" w:color="auto"/>
                              </w:divBdr>
                            </w:div>
                            <w:div w:id="1404063111">
                              <w:marLeft w:val="0"/>
                              <w:marRight w:val="0"/>
                              <w:marTop w:val="0"/>
                              <w:marBottom w:val="0"/>
                              <w:divBdr>
                                <w:top w:val="none" w:sz="0" w:space="0" w:color="auto"/>
                                <w:left w:val="none" w:sz="0" w:space="0" w:color="auto"/>
                                <w:bottom w:val="none" w:sz="0" w:space="0" w:color="auto"/>
                                <w:right w:val="none" w:sz="0" w:space="0" w:color="auto"/>
                              </w:divBdr>
                            </w:div>
                            <w:div w:id="1202278798">
                              <w:marLeft w:val="0"/>
                              <w:marRight w:val="0"/>
                              <w:marTop w:val="0"/>
                              <w:marBottom w:val="0"/>
                              <w:divBdr>
                                <w:top w:val="none" w:sz="0" w:space="0" w:color="auto"/>
                                <w:left w:val="none" w:sz="0" w:space="0" w:color="auto"/>
                                <w:bottom w:val="none" w:sz="0" w:space="0" w:color="auto"/>
                                <w:right w:val="none" w:sz="0" w:space="0" w:color="auto"/>
                              </w:divBdr>
                            </w:div>
                            <w:div w:id="12377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68291">
          <w:marLeft w:val="0"/>
          <w:marRight w:val="0"/>
          <w:marTop w:val="0"/>
          <w:marBottom w:val="0"/>
          <w:divBdr>
            <w:top w:val="none" w:sz="0" w:space="0" w:color="auto"/>
            <w:left w:val="none" w:sz="0" w:space="0" w:color="auto"/>
            <w:bottom w:val="none" w:sz="0" w:space="0" w:color="auto"/>
            <w:right w:val="none" w:sz="0" w:space="0" w:color="auto"/>
          </w:divBdr>
          <w:divsChild>
            <w:div w:id="1924144633">
              <w:marLeft w:val="0"/>
              <w:marRight w:val="0"/>
              <w:marTop w:val="0"/>
              <w:marBottom w:val="0"/>
              <w:divBdr>
                <w:top w:val="none" w:sz="0" w:space="0" w:color="auto"/>
                <w:left w:val="none" w:sz="0" w:space="0" w:color="auto"/>
                <w:bottom w:val="none" w:sz="0" w:space="0" w:color="auto"/>
                <w:right w:val="none" w:sz="0" w:space="0" w:color="auto"/>
              </w:divBdr>
              <w:divsChild>
                <w:div w:id="103351129">
                  <w:marLeft w:val="0"/>
                  <w:marRight w:val="0"/>
                  <w:marTop w:val="0"/>
                  <w:marBottom w:val="300"/>
                  <w:divBdr>
                    <w:top w:val="none" w:sz="0" w:space="0" w:color="auto"/>
                    <w:left w:val="none" w:sz="0" w:space="0" w:color="auto"/>
                    <w:bottom w:val="none" w:sz="0" w:space="0" w:color="auto"/>
                    <w:right w:val="none" w:sz="0" w:space="0" w:color="auto"/>
                  </w:divBdr>
                  <w:divsChild>
                    <w:div w:id="529606122">
                      <w:marLeft w:val="0"/>
                      <w:marRight w:val="0"/>
                      <w:marTop w:val="0"/>
                      <w:marBottom w:val="0"/>
                      <w:divBdr>
                        <w:top w:val="none" w:sz="0" w:space="0" w:color="auto"/>
                        <w:left w:val="none" w:sz="0" w:space="0" w:color="auto"/>
                        <w:bottom w:val="none" w:sz="0" w:space="0" w:color="auto"/>
                        <w:right w:val="none" w:sz="0" w:space="0" w:color="auto"/>
                      </w:divBdr>
                      <w:divsChild>
                        <w:div w:id="430203768">
                          <w:marLeft w:val="0"/>
                          <w:marRight w:val="0"/>
                          <w:marTop w:val="0"/>
                          <w:marBottom w:val="0"/>
                          <w:divBdr>
                            <w:top w:val="none" w:sz="0" w:space="0" w:color="auto"/>
                            <w:left w:val="none" w:sz="0" w:space="0" w:color="auto"/>
                            <w:bottom w:val="none" w:sz="0" w:space="0" w:color="auto"/>
                            <w:right w:val="none" w:sz="0" w:space="0" w:color="auto"/>
                          </w:divBdr>
                          <w:divsChild>
                            <w:div w:id="1732656569">
                              <w:marLeft w:val="0"/>
                              <w:marRight w:val="0"/>
                              <w:marTop w:val="0"/>
                              <w:marBottom w:val="0"/>
                              <w:divBdr>
                                <w:top w:val="single" w:sz="24" w:space="0" w:color="auto"/>
                                <w:left w:val="single" w:sz="24" w:space="0" w:color="auto"/>
                                <w:bottom w:val="single" w:sz="24" w:space="0" w:color="auto"/>
                                <w:right w:val="single" w:sz="24" w:space="0" w:color="auto"/>
                              </w:divBdr>
                              <w:divsChild>
                                <w:div w:id="1834568575">
                                  <w:marLeft w:val="0"/>
                                  <w:marRight w:val="0"/>
                                  <w:marTop w:val="0"/>
                                  <w:marBottom w:val="0"/>
                                  <w:divBdr>
                                    <w:top w:val="none" w:sz="0" w:space="0" w:color="auto"/>
                                    <w:left w:val="none" w:sz="0" w:space="0" w:color="auto"/>
                                    <w:bottom w:val="none" w:sz="0" w:space="0" w:color="auto"/>
                                    <w:right w:val="none" w:sz="0" w:space="0" w:color="auto"/>
                                  </w:divBdr>
                                  <w:divsChild>
                                    <w:div w:id="856314635">
                                      <w:marLeft w:val="0"/>
                                      <w:marRight w:val="0"/>
                                      <w:marTop w:val="0"/>
                                      <w:marBottom w:val="0"/>
                                      <w:divBdr>
                                        <w:top w:val="none" w:sz="0" w:space="0" w:color="auto"/>
                                        <w:left w:val="none" w:sz="0" w:space="0" w:color="auto"/>
                                        <w:bottom w:val="none" w:sz="0" w:space="0" w:color="auto"/>
                                        <w:right w:val="none" w:sz="0" w:space="0" w:color="auto"/>
                                      </w:divBdr>
                                      <w:divsChild>
                                        <w:div w:id="1502506820">
                                          <w:marLeft w:val="0"/>
                                          <w:marRight w:val="0"/>
                                          <w:marTop w:val="0"/>
                                          <w:marBottom w:val="300"/>
                                          <w:divBdr>
                                            <w:top w:val="none" w:sz="0" w:space="0" w:color="auto"/>
                                            <w:left w:val="none" w:sz="0" w:space="0" w:color="auto"/>
                                            <w:bottom w:val="none" w:sz="0" w:space="0" w:color="auto"/>
                                            <w:right w:val="none" w:sz="0" w:space="0" w:color="auto"/>
                                          </w:divBdr>
                                          <w:divsChild>
                                            <w:div w:id="1244216700">
                                              <w:marLeft w:val="0"/>
                                              <w:marRight w:val="0"/>
                                              <w:marTop w:val="0"/>
                                              <w:marBottom w:val="0"/>
                                              <w:divBdr>
                                                <w:top w:val="none" w:sz="0" w:space="0" w:color="auto"/>
                                                <w:left w:val="none" w:sz="0" w:space="0" w:color="auto"/>
                                                <w:bottom w:val="none" w:sz="0" w:space="0" w:color="auto"/>
                                                <w:right w:val="none" w:sz="0" w:space="0" w:color="auto"/>
                                              </w:divBdr>
                                            </w:div>
                                          </w:divsChild>
                                        </w:div>
                                        <w:div w:id="688072114">
                                          <w:marLeft w:val="0"/>
                                          <w:marRight w:val="0"/>
                                          <w:marTop w:val="0"/>
                                          <w:marBottom w:val="0"/>
                                          <w:divBdr>
                                            <w:top w:val="none" w:sz="0" w:space="0" w:color="auto"/>
                                            <w:left w:val="none" w:sz="0" w:space="0" w:color="auto"/>
                                            <w:bottom w:val="none" w:sz="0" w:space="0" w:color="auto"/>
                                            <w:right w:val="none" w:sz="0" w:space="0" w:color="auto"/>
                                          </w:divBdr>
                                          <w:divsChild>
                                            <w:div w:id="7853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437">
                              <w:marLeft w:val="0"/>
                              <w:marRight w:val="0"/>
                              <w:marTop w:val="0"/>
                              <w:marBottom w:val="0"/>
                              <w:divBdr>
                                <w:top w:val="none" w:sz="0" w:space="0" w:color="auto"/>
                                <w:left w:val="none" w:sz="0" w:space="0" w:color="auto"/>
                                <w:bottom w:val="none" w:sz="0" w:space="0" w:color="auto"/>
                                <w:right w:val="none" w:sz="0" w:space="0" w:color="auto"/>
                              </w:divBdr>
                              <w:divsChild>
                                <w:div w:id="9524879">
                                  <w:marLeft w:val="0"/>
                                  <w:marRight w:val="0"/>
                                  <w:marTop w:val="0"/>
                                  <w:marBottom w:val="0"/>
                                  <w:divBdr>
                                    <w:top w:val="none" w:sz="0" w:space="0" w:color="auto"/>
                                    <w:left w:val="none" w:sz="0" w:space="0" w:color="auto"/>
                                    <w:bottom w:val="none" w:sz="0" w:space="0" w:color="auto"/>
                                    <w:right w:val="none" w:sz="0" w:space="0" w:color="auto"/>
                                  </w:divBdr>
                                  <w:divsChild>
                                    <w:div w:id="76750457">
                                      <w:marLeft w:val="0"/>
                                      <w:marRight w:val="0"/>
                                      <w:marTop w:val="0"/>
                                      <w:marBottom w:val="300"/>
                                      <w:divBdr>
                                        <w:top w:val="none" w:sz="0" w:space="0" w:color="auto"/>
                                        <w:left w:val="none" w:sz="0" w:space="0" w:color="auto"/>
                                        <w:bottom w:val="none" w:sz="0" w:space="0" w:color="auto"/>
                                        <w:right w:val="none" w:sz="0" w:space="0" w:color="auto"/>
                                      </w:divBdr>
                                      <w:divsChild>
                                        <w:div w:id="2099212886">
                                          <w:marLeft w:val="0"/>
                                          <w:marRight w:val="0"/>
                                          <w:marTop w:val="0"/>
                                          <w:marBottom w:val="0"/>
                                          <w:divBdr>
                                            <w:top w:val="none" w:sz="0" w:space="0" w:color="auto"/>
                                            <w:left w:val="none" w:sz="0" w:space="0" w:color="auto"/>
                                            <w:bottom w:val="none" w:sz="0" w:space="0" w:color="auto"/>
                                            <w:right w:val="none" w:sz="0" w:space="0" w:color="auto"/>
                                          </w:divBdr>
                                        </w:div>
                                      </w:divsChild>
                                    </w:div>
                                    <w:div w:id="1607499491">
                                      <w:marLeft w:val="0"/>
                                      <w:marRight w:val="0"/>
                                      <w:marTop w:val="0"/>
                                      <w:marBottom w:val="0"/>
                                      <w:divBdr>
                                        <w:top w:val="none" w:sz="0" w:space="0" w:color="auto"/>
                                        <w:left w:val="none" w:sz="0" w:space="0" w:color="auto"/>
                                        <w:bottom w:val="none" w:sz="0" w:space="0" w:color="auto"/>
                                        <w:right w:val="none" w:sz="0" w:space="0" w:color="auto"/>
                                      </w:divBdr>
                                      <w:divsChild>
                                        <w:div w:id="4562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1158">
                              <w:marLeft w:val="0"/>
                              <w:marRight w:val="0"/>
                              <w:marTop w:val="0"/>
                              <w:marBottom w:val="0"/>
                              <w:divBdr>
                                <w:top w:val="none" w:sz="0" w:space="0" w:color="auto"/>
                                <w:left w:val="none" w:sz="0" w:space="0" w:color="auto"/>
                                <w:bottom w:val="none" w:sz="0" w:space="0" w:color="auto"/>
                                <w:right w:val="none" w:sz="0" w:space="0" w:color="auto"/>
                              </w:divBdr>
                              <w:divsChild>
                                <w:div w:id="697702831">
                                  <w:marLeft w:val="0"/>
                                  <w:marRight w:val="0"/>
                                  <w:marTop w:val="0"/>
                                  <w:marBottom w:val="0"/>
                                  <w:divBdr>
                                    <w:top w:val="none" w:sz="0" w:space="0" w:color="auto"/>
                                    <w:left w:val="none" w:sz="0" w:space="0" w:color="auto"/>
                                    <w:bottom w:val="none" w:sz="0" w:space="0" w:color="auto"/>
                                    <w:right w:val="none" w:sz="0" w:space="0" w:color="auto"/>
                                  </w:divBdr>
                                  <w:divsChild>
                                    <w:div w:id="272789902">
                                      <w:marLeft w:val="0"/>
                                      <w:marRight w:val="0"/>
                                      <w:marTop w:val="0"/>
                                      <w:marBottom w:val="0"/>
                                      <w:divBdr>
                                        <w:top w:val="none" w:sz="0" w:space="0" w:color="auto"/>
                                        <w:left w:val="none" w:sz="0" w:space="0" w:color="auto"/>
                                        <w:bottom w:val="none" w:sz="0" w:space="0" w:color="auto"/>
                                        <w:right w:val="none" w:sz="0" w:space="0" w:color="auto"/>
                                      </w:divBdr>
                                      <w:divsChild>
                                        <w:div w:id="1552229393">
                                          <w:marLeft w:val="0"/>
                                          <w:marRight w:val="0"/>
                                          <w:marTop w:val="0"/>
                                          <w:marBottom w:val="300"/>
                                          <w:divBdr>
                                            <w:top w:val="none" w:sz="0" w:space="0" w:color="auto"/>
                                            <w:left w:val="none" w:sz="0" w:space="0" w:color="auto"/>
                                            <w:bottom w:val="none" w:sz="0" w:space="0" w:color="auto"/>
                                            <w:right w:val="none" w:sz="0" w:space="0" w:color="auto"/>
                                          </w:divBdr>
                                          <w:divsChild>
                                            <w:div w:id="79916476">
                                              <w:marLeft w:val="0"/>
                                              <w:marRight w:val="0"/>
                                              <w:marTop w:val="0"/>
                                              <w:marBottom w:val="0"/>
                                              <w:divBdr>
                                                <w:top w:val="none" w:sz="0" w:space="0" w:color="auto"/>
                                                <w:left w:val="none" w:sz="0" w:space="0" w:color="auto"/>
                                                <w:bottom w:val="none" w:sz="0" w:space="0" w:color="auto"/>
                                                <w:right w:val="none" w:sz="0" w:space="0" w:color="auto"/>
                                              </w:divBdr>
                                            </w:div>
                                          </w:divsChild>
                                        </w:div>
                                        <w:div w:id="943075382">
                                          <w:marLeft w:val="0"/>
                                          <w:marRight w:val="0"/>
                                          <w:marTop w:val="0"/>
                                          <w:marBottom w:val="0"/>
                                          <w:divBdr>
                                            <w:top w:val="none" w:sz="0" w:space="0" w:color="auto"/>
                                            <w:left w:val="none" w:sz="0" w:space="0" w:color="auto"/>
                                            <w:bottom w:val="none" w:sz="0" w:space="0" w:color="auto"/>
                                            <w:right w:val="none" w:sz="0" w:space="0" w:color="auto"/>
                                          </w:divBdr>
                                          <w:divsChild>
                                            <w:div w:id="9856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8796">
                                      <w:marLeft w:val="0"/>
                                      <w:marRight w:val="0"/>
                                      <w:marTop w:val="0"/>
                                      <w:marBottom w:val="0"/>
                                      <w:divBdr>
                                        <w:top w:val="none" w:sz="0" w:space="0" w:color="auto"/>
                                        <w:left w:val="none" w:sz="0" w:space="0" w:color="auto"/>
                                        <w:bottom w:val="none" w:sz="0" w:space="0" w:color="auto"/>
                                        <w:right w:val="none" w:sz="0" w:space="0" w:color="auto"/>
                                      </w:divBdr>
                                      <w:divsChild>
                                        <w:div w:id="461850216">
                                          <w:marLeft w:val="0"/>
                                          <w:marRight w:val="0"/>
                                          <w:marTop w:val="0"/>
                                          <w:marBottom w:val="300"/>
                                          <w:divBdr>
                                            <w:top w:val="none" w:sz="0" w:space="0" w:color="auto"/>
                                            <w:left w:val="none" w:sz="0" w:space="0" w:color="auto"/>
                                            <w:bottom w:val="none" w:sz="0" w:space="0" w:color="auto"/>
                                            <w:right w:val="none" w:sz="0" w:space="0" w:color="auto"/>
                                          </w:divBdr>
                                          <w:divsChild>
                                            <w:div w:id="2066179633">
                                              <w:marLeft w:val="0"/>
                                              <w:marRight w:val="0"/>
                                              <w:marTop w:val="0"/>
                                              <w:marBottom w:val="0"/>
                                              <w:divBdr>
                                                <w:top w:val="none" w:sz="0" w:space="0" w:color="auto"/>
                                                <w:left w:val="none" w:sz="0" w:space="0" w:color="auto"/>
                                                <w:bottom w:val="none" w:sz="0" w:space="0" w:color="auto"/>
                                                <w:right w:val="none" w:sz="0" w:space="0" w:color="auto"/>
                                              </w:divBdr>
                                            </w:div>
                                          </w:divsChild>
                                        </w:div>
                                        <w:div w:id="2143423473">
                                          <w:marLeft w:val="0"/>
                                          <w:marRight w:val="0"/>
                                          <w:marTop w:val="0"/>
                                          <w:marBottom w:val="0"/>
                                          <w:divBdr>
                                            <w:top w:val="none" w:sz="0" w:space="0" w:color="auto"/>
                                            <w:left w:val="none" w:sz="0" w:space="0" w:color="auto"/>
                                            <w:bottom w:val="none" w:sz="0" w:space="0" w:color="auto"/>
                                            <w:right w:val="none" w:sz="0" w:space="0" w:color="auto"/>
                                          </w:divBdr>
                                          <w:divsChild>
                                            <w:div w:id="7052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4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0444769/"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triptherapie.nl/de-voor-en-nadelen-van-een-mdma-analoog/" TargetMode="External"/><Relationship Id="rId4" Type="http://schemas.openxmlformats.org/officeDocument/2006/relationships/webSettings" Target="webSettings.xml"/><Relationship Id="rId9" Type="http://schemas.openxmlformats.org/officeDocument/2006/relationships/hyperlink" Target="https://triptherapie.nl/intake-triptherap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1946</Words>
  <Characters>12264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Martien Janssen</dc:creator>
  <cp:keywords/>
  <dc:description/>
  <cp:lastModifiedBy>Martien Janssen</cp:lastModifiedBy>
  <cp:revision>4</cp:revision>
  <dcterms:created xsi:type="dcterms:W3CDTF">2024-12-13T10:57:00Z</dcterms:created>
  <dcterms:modified xsi:type="dcterms:W3CDTF">2024-12-13T11:03:00Z</dcterms:modified>
</cp:coreProperties>
</file>